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0F" w:rsidRDefault="00BD020F" w:rsidP="00BD020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D020F">
        <w:rPr>
          <w:rFonts w:eastAsia="Calibri"/>
          <w:b/>
          <w:lang w:eastAsia="en-US"/>
        </w:rPr>
        <w:t>Муниципальное бюджетное учреждение дополнительного образования «Молодежный центр» города Сарова</w:t>
      </w:r>
    </w:p>
    <w:p w:rsidR="00D63FB1" w:rsidRDefault="00D63FB1" w:rsidP="00D63FB1">
      <w:pPr>
        <w:spacing w:after="200" w:line="276" w:lineRule="auto"/>
        <w:rPr>
          <w:rFonts w:eastAsia="Calibri"/>
          <w:b/>
          <w:lang w:eastAsia="en-US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964"/>
        <w:gridCol w:w="4597"/>
      </w:tblGrid>
      <w:tr w:rsidR="00D63FB1" w:rsidRPr="00D63FB1" w:rsidTr="00E91A24">
        <w:trPr>
          <w:trHeight w:val="2336"/>
        </w:trPr>
        <w:tc>
          <w:tcPr>
            <w:tcW w:w="5118" w:type="dxa"/>
            <w:hideMark/>
          </w:tcPr>
          <w:p w:rsidR="00D63FB1" w:rsidRPr="00D63FB1" w:rsidRDefault="00D63FB1" w:rsidP="00D63FB1">
            <w:pPr>
              <w:tabs>
                <w:tab w:val="left" w:pos="5340"/>
              </w:tabs>
              <w:autoSpaceDN w:val="0"/>
              <w:spacing w:after="144" w:line="256" w:lineRule="auto"/>
              <w:ind w:left="10" w:right="64" w:hanging="10"/>
              <w:rPr>
                <w:color w:val="000000"/>
                <w:szCs w:val="22"/>
                <w:lang w:eastAsia="en-US"/>
              </w:rPr>
            </w:pPr>
            <w:r w:rsidRPr="00D63FB1">
              <w:rPr>
                <w:color w:val="000000"/>
                <w:szCs w:val="22"/>
                <w:lang w:eastAsia="en-US"/>
              </w:rPr>
              <w:t>ПРИНЯТО:</w:t>
            </w:r>
            <w:r w:rsidRPr="00D63FB1">
              <w:rPr>
                <w:color w:val="000000"/>
                <w:szCs w:val="22"/>
                <w:lang w:eastAsia="en-US"/>
              </w:rPr>
              <w:tab/>
            </w:r>
          </w:p>
          <w:p w:rsidR="00D63FB1" w:rsidRPr="00D63FB1" w:rsidRDefault="00D63FB1" w:rsidP="00D63FB1">
            <w:pPr>
              <w:autoSpaceDN w:val="0"/>
              <w:spacing w:after="144" w:line="256" w:lineRule="auto"/>
              <w:ind w:left="10" w:right="64" w:hanging="10"/>
              <w:rPr>
                <w:color w:val="000000"/>
                <w:szCs w:val="22"/>
                <w:lang w:eastAsia="en-US"/>
              </w:rPr>
            </w:pPr>
            <w:r w:rsidRPr="00D63FB1">
              <w:rPr>
                <w:color w:val="000000"/>
                <w:szCs w:val="22"/>
                <w:lang w:eastAsia="en-US"/>
              </w:rPr>
              <w:t>на Педагогическом совете</w:t>
            </w:r>
          </w:p>
          <w:p w:rsidR="00D63FB1" w:rsidRPr="00D63FB1" w:rsidRDefault="00D63FB1" w:rsidP="00D63FB1">
            <w:pPr>
              <w:autoSpaceDN w:val="0"/>
              <w:spacing w:after="144" w:line="256" w:lineRule="auto"/>
              <w:ind w:left="10" w:right="64" w:hanging="10"/>
              <w:rPr>
                <w:color w:val="000000"/>
                <w:szCs w:val="22"/>
                <w:lang w:eastAsia="en-US"/>
              </w:rPr>
            </w:pPr>
            <w:r w:rsidRPr="00D63FB1">
              <w:rPr>
                <w:color w:val="000000"/>
                <w:szCs w:val="22"/>
                <w:lang w:eastAsia="en-US"/>
              </w:rPr>
              <w:t xml:space="preserve">от 28.12.2022  № 3  </w:t>
            </w:r>
          </w:p>
          <w:p w:rsidR="00D63FB1" w:rsidRPr="00D63FB1" w:rsidRDefault="00D63FB1" w:rsidP="00D63FB1">
            <w:pPr>
              <w:tabs>
                <w:tab w:val="left" w:pos="5340"/>
              </w:tabs>
              <w:autoSpaceDN w:val="0"/>
              <w:spacing w:after="144" w:line="256" w:lineRule="auto"/>
              <w:ind w:right="64"/>
              <w:rPr>
                <w:color w:val="000000"/>
                <w:szCs w:val="22"/>
                <w:lang w:eastAsia="en-US"/>
              </w:rPr>
            </w:pPr>
            <w:r w:rsidRPr="00D63FB1">
              <w:rPr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5118" w:type="dxa"/>
          </w:tcPr>
          <w:p w:rsidR="00D63FB1" w:rsidRPr="00D63FB1" w:rsidRDefault="00D63FB1" w:rsidP="00D63FB1">
            <w:pPr>
              <w:autoSpaceDN w:val="0"/>
              <w:spacing w:after="200" w:line="276" w:lineRule="auto"/>
              <w:ind w:left="836"/>
              <w:rPr>
                <w:rFonts w:eastAsia="Calibri"/>
                <w:lang w:eastAsia="en-US"/>
              </w:rPr>
            </w:pPr>
            <w:r w:rsidRPr="00D63FB1">
              <w:rPr>
                <w:rFonts w:eastAsia="Calibri"/>
                <w:lang w:eastAsia="en-US"/>
              </w:rPr>
              <w:t>УТВЕРЖДЕНО:</w:t>
            </w:r>
          </w:p>
          <w:p w:rsidR="00D63FB1" w:rsidRPr="00D63FB1" w:rsidRDefault="00D63FB1" w:rsidP="00D63FB1">
            <w:pPr>
              <w:autoSpaceDN w:val="0"/>
              <w:spacing w:after="200" w:line="276" w:lineRule="auto"/>
              <w:ind w:left="836"/>
              <w:rPr>
                <w:rFonts w:eastAsia="Calibri"/>
                <w:lang w:eastAsia="en-US"/>
              </w:rPr>
            </w:pPr>
            <w:r w:rsidRPr="00D63FB1">
              <w:rPr>
                <w:rFonts w:eastAsia="Calibri"/>
                <w:lang w:eastAsia="en-US"/>
              </w:rPr>
              <w:t xml:space="preserve">Приказом директора Молодежного центра от  30.12.2022   №63.01-17/550   </w:t>
            </w:r>
          </w:p>
          <w:p w:rsidR="00D63FB1" w:rsidRPr="00D63FB1" w:rsidRDefault="00D63FB1" w:rsidP="00D63FB1">
            <w:pPr>
              <w:tabs>
                <w:tab w:val="left" w:pos="5340"/>
              </w:tabs>
              <w:autoSpaceDN w:val="0"/>
              <w:spacing w:after="144" w:line="256" w:lineRule="auto"/>
              <w:ind w:right="64"/>
              <w:rPr>
                <w:color w:val="000000"/>
                <w:szCs w:val="22"/>
                <w:lang w:eastAsia="en-US"/>
              </w:rPr>
            </w:pPr>
          </w:p>
        </w:tc>
      </w:tr>
    </w:tbl>
    <w:p w:rsidR="00D63FB1" w:rsidRDefault="00D63FB1" w:rsidP="00BD020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63FB1" w:rsidRDefault="00D63FB1" w:rsidP="00BD020F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66361E" w:rsidRDefault="0066361E"/>
    <w:p w:rsidR="0066361E" w:rsidRDefault="0066361E"/>
    <w:p w:rsidR="00823ED6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1141A4">
        <w:rPr>
          <w:b/>
          <w:bCs/>
          <w:color w:val="000000"/>
          <w:sz w:val="28"/>
          <w:szCs w:val="28"/>
        </w:rPr>
        <w:t>П</w:t>
      </w:r>
      <w:r w:rsidR="00823ED6">
        <w:rPr>
          <w:b/>
          <w:bCs/>
          <w:color w:val="000000"/>
          <w:sz w:val="28"/>
          <w:szCs w:val="28"/>
        </w:rPr>
        <w:t>оложение</w:t>
      </w:r>
    </w:p>
    <w:p w:rsidR="00C154FE" w:rsidRDefault="00823ED6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</w:t>
      </w:r>
      <w:r w:rsidR="002060CC">
        <w:rPr>
          <w:b/>
          <w:bCs/>
          <w:color w:val="000000"/>
          <w:sz w:val="28"/>
          <w:szCs w:val="28"/>
        </w:rPr>
        <w:t xml:space="preserve"> учебно-тренировочных сборов</w:t>
      </w:r>
      <w:r w:rsidR="00E40922">
        <w:rPr>
          <w:b/>
          <w:bCs/>
          <w:color w:val="000000"/>
          <w:sz w:val="28"/>
          <w:szCs w:val="28"/>
        </w:rPr>
        <w:t xml:space="preserve"> </w:t>
      </w:r>
      <w:r w:rsidR="002060CC">
        <w:rPr>
          <w:b/>
          <w:bCs/>
          <w:color w:val="000000"/>
          <w:sz w:val="28"/>
          <w:szCs w:val="28"/>
        </w:rPr>
        <w:t xml:space="preserve">в Муниципальном </w:t>
      </w:r>
      <w:r w:rsidR="00A66459">
        <w:rPr>
          <w:b/>
          <w:bCs/>
          <w:color w:val="000000"/>
          <w:sz w:val="28"/>
          <w:szCs w:val="28"/>
        </w:rPr>
        <w:t xml:space="preserve"> бюджетном </w:t>
      </w:r>
      <w:r w:rsidR="002060CC">
        <w:rPr>
          <w:b/>
          <w:bCs/>
          <w:color w:val="000000"/>
          <w:sz w:val="28"/>
          <w:szCs w:val="28"/>
        </w:rPr>
        <w:t>учреждении дополнительного образования «Молодежный центр» города Сарова</w:t>
      </w: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E40922" w:rsidRDefault="00E40922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BD020F" w:rsidRDefault="00BD020F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340E6A" w:rsidRDefault="00340E6A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340E6A" w:rsidRDefault="00340E6A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340E6A" w:rsidRDefault="00340E6A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340E6A" w:rsidRDefault="00340E6A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D63FB1" w:rsidRDefault="00D63FB1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D63FB1" w:rsidRDefault="00D63FB1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D63FB1" w:rsidRDefault="00D63FB1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D63FB1" w:rsidRDefault="00D63FB1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D63FB1" w:rsidRDefault="00D63FB1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340E6A" w:rsidRDefault="00340E6A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</w:p>
    <w:p w:rsidR="00C154FE" w:rsidRPr="00BD020F" w:rsidRDefault="00D63FB1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Саров, 2022</w:t>
      </w:r>
      <w:bookmarkStart w:id="0" w:name="_GoBack"/>
      <w:bookmarkEnd w:id="0"/>
    </w:p>
    <w:p w:rsidR="00C154FE" w:rsidRDefault="00C154FE" w:rsidP="00E40922">
      <w:pPr>
        <w:shd w:val="clear" w:color="auto" w:fill="FFFFFF"/>
        <w:ind w:left="300"/>
        <w:jc w:val="center"/>
        <w:textAlignment w:val="baseline"/>
        <w:outlineLvl w:val="1"/>
        <w:rPr>
          <w:b/>
          <w:bCs/>
          <w:color w:val="000000"/>
          <w:sz w:val="36"/>
          <w:szCs w:val="36"/>
        </w:rPr>
      </w:pPr>
    </w:p>
    <w:p w:rsidR="002D19AA" w:rsidRDefault="002D19AA" w:rsidP="003D0522">
      <w:pPr>
        <w:pStyle w:val="aa"/>
        <w:numPr>
          <w:ilvl w:val="0"/>
          <w:numId w:val="1"/>
        </w:numPr>
        <w:spacing w:line="360" w:lineRule="auto"/>
        <w:jc w:val="center"/>
        <w:rPr>
          <w:b/>
        </w:rPr>
      </w:pPr>
      <w:r w:rsidRPr="00511FE4">
        <w:rPr>
          <w:b/>
        </w:rPr>
        <w:t>ОБЩИЕ ПОЛОЖЕНИЯ</w:t>
      </w:r>
    </w:p>
    <w:p w:rsidR="00BD020F" w:rsidRPr="00511FE4" w:rsidRDefault="00BD020F" w:rsidP="00BD020F">
      <w:pPr>
        <w:pStyle w:val="aa"/>
        <w:spacing w:line="360" w:lineRule="auto"/>
        <w:rPr>
          <w:b/>
        </w:rPr>
      </w:pPr>
    </w:p>
    <w:p w:rsidR="003D0522" w:rsidRPr="00511FE4" w:rsidRDefault="003D0522" w:rsidP="003D0522">
      <w:pPr>
        <w:pStyle w:val="aa"/>
        <w:numPr>
          <w:ilvl w:val="1"/>
          <w:numId w:val="1"/>
        </w:numPr>
        <w:spacing w:line="360" w:lineRule="auto"/>
      </w:pPr>
      <w:r w:rsidRPr="00511FE4">
        <w:t>Настоящее положение о проведении учебно-тренировочных сбор</w:t>
      </w:r>
      <w:r w:rsidR="0022341B" w:rsidRPr="00511FE4">
        <w:t>ов</w:t>
      </w:r>
      <w:r w:rsidRPr="00511FE4">
        <w:t xml:space="preserve"> (далее – Положение)  регламентирует проведение учебно-тренировочных сборов</w:t>
      </w:r>
      <w:r w:rsidR="0022341B" w:rsidRPr="00511FE4">
        <w:t xml:space="preserve"> в</w:t>
      </w:r>
      <w:r w:rsidRPr="00511FE4">
        <w:t xml:space="preserve"> Муниципальн</w:t>
      </w:r>
      <w:r w:rsidR="0022341B" w:rsidRPr="00511FE4">
        <w:t>ом</w:t>
      </w:r>
      <w:r w:rsidRPr="00511FE4">
        <w:t xml:space="preserve"> бюджетно</w:t>
      </w:r>
      <w:r w:rsidR="0022341B" w:rsidRPr="00511FE4">
        <w:t>м</w:t>
      </w:r>
      <w:r w:rsidRPr="00511FE4">
        <w:t xml:space="preserve"> учреждени</w:t>
      </w:r>
      <w:r w:rsidR="0022341B" w:rsidRPr="00511FE4">
        <w:t>и</w:t>
      </w:r>
      <w:r w:rsidRPr="00511FE4">
        <w:t xml:space="preserve"> дополнительного образования «Молодежный центр» города Саров</w:t>
      </w:r>
      <w:r w:rsidR="00A5497D" w:rsidRPr="00511FE4">
        <w:t xml:space="preserve"> (далее – Молодежный центр</w:t>
      </w:r>
      <w:r w:rsidR="0022341B" w:rsidRPr="00511FE4">
        <w:t>, Учреждение</w:t>
      </w:r>
      <w:r w:rsidR="00A5497D" w:rsidRPr="00511FE4">
        <w:t>)</w:t>
      </w:r>
      <w:r w:rsidRPr="00511FE4">
        <w:t xml:space="preserve">. </w:t>
      </w:r>
    </w:p>
    <w:p w:rsidR="00357914" w:rsidRPr="00357914" w:rsidRDefault="00690A7C" w:rsidP="00690A7C">
      <w:pPr>
        <w:pStyle w:val="aa"/>
        <w:numPr>
          <w:ilvl w:val="1"/>
          <w:numId w:val="1"/>
        </w:numPr>
        <w:shd w:val="clear" w:color="auto" w:fill="FFFFFF"/>
        <w:spacing w:before="161" w:after="161" w:line="360" w:lineRule="auto"/>
        <w:rPr>
          <w:b/>
        </w:rPr>
      </w:pPr>
      <w:r w:rsidRPr="00511FE4">
        <w:t>Настоящее Положение разработано в соответствии с Ф</w:t>
      </w:r>
      <w:r w:rsidR="00511FE4" w:rsidRPr="00511FE4">
        <w:t>едеральным законом</w:t>
      </w:r>
      <w:r w:rsidRPr="00511FE4">
        <w:t xml:space="preserve"> </w:t>
      </w:r>
      <w:proofErr w:type="gramStart"/>
      <w:r w:rsidRPr="00511FE4">
        <w:t>о</w:t>
      </w:r>
      <w:r w:rsidRPr="00511FE4">
        <w:rPr>
          <w:color w:val="22272F"/>
          <w:kern w:val="36"/>
        </w:rPr>
        <w:t>т</w:t>
      </w:r>
      <w:proofErr w:type="gramEnd"/>
    </w:p>
    <w:p w:rsidR="003D0522" w:rsidRPr="00511FE4" w:rsidRDefault="00690A7C" w:rsidP="00357914">
      <w:pPr>
        <w:pStyle w:val="aa"/>
        <w:shd w:val="clear" w:color="auto" w:fill="FFFFFF"/>
        <w:spacing w:before="161" w:after="161" w:line="360" w:lineRule="auto"/>
        <w:ind w:left="435"/>
        <w:rPr>
          <w:b/>
        </w:rPr>
      </w:pPr>
      <w:r w:rsidRPr="00511FE4">
        <w:rPr>
          <w:color w:val="22272F"/>
          <w:kern w:val="36"/>
        </w:rPr>
        <w:t xml:space="preserve"> </w:t>
      </w:r>
      <w:proofErr w:type="gramStart"/>
      <w:r w:rsidRPr="00511FE4">
        <w:rPr>
          <w:color w:val="22272F"/>
          <w:kern w:val="36"/>
        </w:rPr>
        <w:t>4 декабря 2007 г. №329-ФЗ «О физической культуре и спорте в Российской Федерации»,</w:t>
      </w:r>
      <w:r w:rsidR="00511FE4" w:rsidRPr="00511FE4">
        <w:rPr>
          <w:color w:val="22272F"/>
          <w:kern w:val="36"/>
        </w:rPr>
        <w:t xml:space="preserve"> с </w:t>
      </w:r>
      <w:r w:rsidR="00511FE4" w:rsidRPr="00511FE4">
        <w:rPr>
          <w:color w:val="000000"/>
          <w:shd w:val="clear" w:color="auto" w:fill="FFFFFF"/>
        </w:rPr>
        <w:t>Федеральным законом</w:t>
      </w:r>
      <w:r w:rsidR="00511FE4">
        <w:rPr>
          <w:color w:val="000000"/>
          <w:shd w:val="clear" w:color="auto" w:fill="FFFFFF"/>
        </w:rPr>
        <w:t xml:space="preserve"> от 29 декабря 2012 г. №</w:t>
      </w:r>
      <w:r w:rsidR="00511FE4" w:rsidRPr="00511FE4">
        <w:rPr>
          <w:color w:val="000000"/>
          <w:shd w:val="clear" w:color="auto" w:fill="FFFFFF"/>
        </w:rPr>
        <w:t>273-ФЗ "Об образовании в Российской Федерации"</w:t>
      </w:r>
      <w:r w:rsidR="00511FE4" w:rsidRPr="00511FE4">
        <w:rPr>
          <w:color w:val="22272F"/>
          <w:kern w:val="36"/>
        </w:rPr>
        <w:t xml:space="preserve">, </w:t>
      </w:r>
      <w:r w:rsidRPr="00511FE4">
        <w:rPr>
          <w:color w:val="22272F"/>
          <w:kern w:val="36"/>
        </w:rPr>
        <w:t>с</w:t>
      </w:r>
      <w:r w:rsidR="00511FE4" w:rsidRPr="00511FE4">
        <w:t xml:space="preserve"> приказом Мин</w:t>
      </w:r>
      <w:r w:rsidR="00357914">
        <w:t xml:space="preserve">истерства </w:t>
      </w:r>
      <w:r w:rsidR="00511FE4" w:rsidRPr="00511FE4">
        <w:t xml:space="preserve">спорта </w:t>
      </w:r>
      <w:r w:rsidR="00357914">
        <w:t xml:space="preserve">РФ </w:t>
      </w:r>
      <w:r w:rsidR="00511FE4" w:rsidRPr="00511FE4">
        <w:t xml:space="preserve">от 3 августа </w:t>
      </w:r>
      <w:r w:rsidR="00A5497D" w:rsidRPr="00511FE4">
        <w:t>2022</w:t>
      </w:r>
      <w:r w:rsidRPr="00511FE4">
        <w:t xml:space="preserve"> </w:t>
      </w:r>
      <w:r w:rsidR="00511FE4" w:rsidRPr="00511FE4">
        <w:t xml:space="preserve">г. </w:t>
      </w:r>
      <w:r w:rsidRPr="00511FE4">
        <w:t>№634</w:t>
      </w:r>
      <w:r w:rsidR="00A5497D" w:rsidRPr="00511FE4">
        <w:t xml:space="preserve"> «Об особенностях организации и осуществления образовательной деятельности по дополнительным образовательным программам спортивной подготовки»</w:t>
      </w:r>
      <w:r w:rsidR="0043628A">
        <w:t>.</w:t>
      </w:r>
      <w:r w:rsidR="00511FE4" w:rsidRPr="00511FE4">
        <w:t xml:space="preserve"> </w:t>
      </w:r>
      <w:proofErr w:type="gramEnd"/>
    </w:p>
    <w:p w:rsidR="002D19AA" w:rsidRPr="00511FE4" w:rsidRDefault="002D19AA" w:rsidP="00690A7C">
      <w:pPr>
        <w:pStyle w:val="aa"/>
        <w:numPr>
          <w:ilvl w:val="1"/>
          <w:numId w:val="1"/>
        </w:numPr>
        <w:spacing w:line="360" w:lineRule="auto"/>
        <w:jc w:val="both"/>
      </w:pPr>
      <w:r w:rsidRPr="00511FE4">
        <w:t xml:space="preserve">Учебно-тренировочные сборы (далее - УТС) в </w:t>
      </w:r>
      <w:r w:rsidR="00A5497D" w:rsidRPr="00511FE4">
        <w:t>Молодежном центре</w:t>
      </w:r>
      <w:r w:rsidRPr="00511FE4">
        <w:t xml:space="preserve"> являются частью учебно-тренировочного процесса, совершенствования спортивного мастерства, повышения уровня общей физической подготовки, укрепления здоровья. </w:t>
      </w:r>
    </w:p>
    <w:p w:rsidR="002D19AA" w:rsidRPr="00511FE4" w:rsidRDefault="002D19AA" w:rsidP="005B42D3">
      <w:pPr>
        <w:spacing w:line="360" w:lineRule="auto"/>
        <w:jc w:val="both"/>
      </w:pPr>
      <w:r w:rsidRPr="00511FE4">
        <w:t>1.</w:t>
      </w:r>
      <w:r w:rsidR="0043628A">
        <w:t>4</w:t>
      </w:r>
      <w:r w:rsidRPr="00511FE4">
        <w:t xml:space="preserve">. Участниками УТС являются обучающиеся, тренеры-преподаватели и другие работники </w:t>
      </w:r>
      <w:r w:rsidR="002A4145" w:rsidRPr="00511FE4">
        <w:t>Молодежного центра</w:t>
      </w:r>
      <w:r w:rsidRPr="00511FE4">
        <w:t xml:space="preserve"> (далее - участники УТС). </w:t>
      </w:r>
    </w:p>
    <w:p w:rsidR="002060CC" w:rsidRPr="00511FE4" w:rsidRDefault="0043628A" w:rsidP="005B42D3">
      <w:pPr>
        <w:spacing w:line="360" w:lineRule="auto"/>
        <w:jc w:val="both"/>
      </w:pPr>
      <w:r>
        <w:t>1.5</w:t>
      </w:r>
      <w:r w:rsidR="002D19AA" w:rsidRPr="00511FE4">
        <w:t xml:space="preserve">. </w:t>
      </w:r>
      <w:r w:rsidR="002060CC" w:rsidRPr="00511FE4">
        <w:t xml:space="preserve">Общие принципы организации и проведения УТС, в том числе продолжительность, виды спорта, возраст спортсменов, этапы подготовки, источник финансирования определяются приказом директора </w:t>
      </w:r>
      <w:r w:rsidR="002A4145" w:rsidRPr="00511FE4">
        <w:t>Молодежно</w:t>
      </w:r>
      <w:r w:rsidR="002060CC" w:rsidRPr="00511FE4">
        <w:t>го</w:t>
      </w:r>
      <w:r w:rsidR="002A4145" w:rsidRPr="00511FE4">
        <w:t xml:space="preserve"> центр</w:t>
      </w:r>
      <w:r w:rsidR="002060CC" w:rsidRPr="00511FE4">
        <w:t>а.</w:t>
      </w:r>
    </w:p>
    <w:p w:rsidR="0043628A" w:rsidRDefault="0043628A" w:rsidP="005B42D3">
      <w:pPr>
        <w:spacing w:line="360" w:lineRule="auto"/>
        <w:jc w:val="center"/>
        <w:rPr>
          <w:b/>
        </w:rPr>
      </w:pPr>
    </w:p>
    <w:p w:rsidR="002D19AA" w:rsidRP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2. ОСНОВН</w:t>
      </w:r>
      <w:r w:rsidR="00D2367C" w:rsidRPr="005B42D3">
        <w:rPr>
          <w:b/>
        </w:rPr>
        <w:t>ЫЕ ЦЕЛИ И ЗАДАЧИ УТС</w:t>
      </w:r>
    </w:p>
    <w:p w:rsidR="00690A7C" w:rsidRDefault="002D19AA" w:rsidP="005B42D3">
      <w:pPr>
        <w:spacing w:line="360" w:lineRule="auto"/>
        <w:jc w:val="both"/>
      </w:pPr>
      <w:r w:rsidRPr="00690A7C">
        <w:t>2.1</w:t>
      </w:r>
      <w:r w:rsidR="002060CC">
        <w:t>.</w:t>
      </w:r>
      <w:r w:rsidRPr="00690A7C">
        <w:t xml:space="preserve"> </w:t>
      </w:r>
      <w:r w:rsidR="00690A7C" w:rsidRPr="00690A7C">
        <w:t>Формирование высоких нравственных и физических качеств.</w:t>
      </w:r>
    </w:p>
    <w:p w:rsidR="002D19AA" w:rsidRPr="00690A7C" w:rsidRDefault="002D19AA" w:rsidP="005B42D3">
      <w:pPr>
        <w:spacing w:line="360" w:lineRule="auto"/>
        <w:jc w:val="both"/>
      </w:pPr>
      <w:r w:rsidRPr="00690A7C">
        <w:t>2.2</w:t>
      </w:r>
      <w:r w:rsidR="002060CC">
        <w:t>.</w:t>
      </w:r>
      <w:r w:rsidRPr="00690A7C">
        <w:t xml:space="preserve"> </w:t>
      </w:r>
      <w:r w:rsidR="003D0522" w:rsidRPr="00690A7C">
        <w:t>Формирование устойчивого интереса к занятиям избранным видом спорта</w:t>
      </w:r>
      <w:r w:rsidR="00690A7C" w:rsidRPr="00690A7C">
        <w:t>.</w:t>
      </w:r>
    </w:p>
    <w:p w:rsidR="002D19AA" w:rsidRPr="00690A7C" w:rsidRDefault="00690A7C" w:rsidP="005B42D3">
      <w:pPr>
        <w:spacing w:line="360" w:lineRule="auto"/>
        <w:jc w:val="both"/>
      </w:pPr>
      <w:r w:rsidRPr="00690A7C">
        <w:t>2.</w:t>
      </w:r>
      <w:r w:rsidR="00737790">
        <w:t>3</w:t>
      </w:r>
      <w:r w:rsidR="002060CC">
        <w:t>.</w:t>
      </w:r>
      <w:r w:rsidR="002D19AA" w:rsidRPr="00690A7C">
        <w:t xml:space="preserve"> </w:t>
      </w:r>
      <w:proofErr w:type="gramStart"/>
      <w:r w:rsidR="003D0522" w:rsidRPr="00690A7C">
        <w:t>Совершенствование спортивного мастерства обучающихся посредством организации систематического участия в спортивных мероприятиях, УТС.</w:t>
      </w:r>
      <w:proofErr w:type="gramEnd"/>
    </w:p>
    <w:p w:rsidR="002D19AA" w:rsidRPr="00690A7C" w:rsidRDefault="00690A7C" w:rsidP="005B42D3">
      <w:pPr>
        <w:spacing w:line="360" w:lineRule="auto"/>
        <w:jc w:val="both"/>
      </w:pPr>
      <w:r w:rsidRPr="00690A7C">
        <w:t>2.</w:t>
      </w:r>
      <w:r w:rsidR="00737790">
        <w:t>4</w:t>
      </w:r>
      <w:r w:rsidR="002060CC">
        <w:t>.</w:t>
      </w:r>
      <w:r w:rsidR="002D19AA" w:rsidRPr="00690A7C">
        <w:t xml:space="preserve"> Восстановление </w:t>
      </w:r>
      <w:proofErr w:type="gramStart"/>
      <w:r w:rsidR="002D19AA" w:rsidRPr="00690A7C">
        <w:t>обучающихся</w:t>
      </w:r>
      <w:proofErr w:type="gramEnd"/>
      <w:r w:rsidR="002D19AA" w:rsidRPr="00690A7C">
        <w:t xml:space="preserve"> и поддержание спортивной формы в каникулярный период.</w:t>
      </w:r>
    </w:p>
    <w:p w:rsidR="002D19AA" w:rsidRPr="00690A7C" w:rsidRDefault="003D0522" w:rsidP="005B42D3">
      <w:pPr>
        <w:spacing w:line="360" w:lineRule="auto"/>
        <w:jc w:val="both"/>
      </w:pPr>
      <w:r w:rsidRPr="00690A7C">
        <w:t>2.</w:t>
      </w:r>
      <w:r w:rsidR="00737790">
        <w:t>5</w:t>
      </w:r>
      <w:r w:rsidR="002060CC">
        <w:t>.</w:t>
      </w:r>
      <w:r w:rsidR="002D19AA" w:rsidRPr="00690A7C">
        <w:t xml:space="preserve"> Пропаганда здорового образа жизни. </w:t>
      </w:r>
    </w:p>
    <w:p w:rsidR="0043628A" w:rsidRDefault="0043628A" w:rsidP="005B42D3">
      <w:pPr>
        <w:spacing w:line="360" w:lineRule="auto"/>
        <w:jc w:val="center"/>
        <w:rPr>
          <w:b/>
        </w:rPr>
      </w:pPr>
    </w:p>
    <w:p w:rsidR="002D19AA" w:rsidRP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3</w:t>
      </w:r>
      <w:r w:rsidR="00D2367C" w:rsidRPr="005B42D3">
        <w:rPr>
          <w:b/>
        </w:rPr>
        <w:t>. ВРЕМЯ И МЕСТО ПРОВЕДЕНИЯ УТС</w:t>
      </w:r>
    </w:p>
    <w:p w:rsidR="00D2367C" w:rsidRDefault="002D19AA" w:rsidP="005B42D3">
      <w:pPr>
        <w:spacing w:line="360" w:lineRule="auto"/>
        <w:jc w:val="both"/>
      </w:pPr>
      <w:r>
        <w:t>3.1 Сроки и место проведения учебно-тренировочных сборов устанавливаются в соответствии с</w:t>
      </w:r>
      <w:r w:rsidR="00737790">
        <w:t xml:space="preserve"> дополнительной образовательной программой спортивной подготовки</w:t>
      </w:r>
      <w:r>
        <w:t xml:space="preserve"> и приказом директора </w:t>
      </w:r>
      <w:r w:rsidR="002A4145">
        <w:t>Молодежного центра</w:t>
      </w:r>
      <w:r w:rsidR="00B83808">
        <w:t>.</w:t>
      </w:r>
    </w:p>
    <w:p w:rsidR="00BD020F" w:rsidRDefault="00BD020F" w:rsidP="005B42D3">
      <w:pPr>
        <w:spacing w:line="360" w:lineRule="auto"/>
        <w:jc w:val="both"/>
      </w:pPr>
    </w:p>
    <w:p w:rsidR="00BD020F" w:rsidRDefault="00BD020F" w:rsidP="005B42D3">
      <w:pPr>
        <w:spacing w:line="360" w:lineRule="auto"/>
        <w:jc w:val="both"/>
      </w:pPr>
    </w:p>
    <w:p w:rsidR="00D2367C" w:rsidRPr="0022341B" w:rsidRDefault="00D2367C" w:rsidP="0022341B">
      <w:pPr>
        <w:spacing w:line="360" w:lineRule="auto"/>
        <w:jc w:val="center"/>
        <w:rPr>
          <w:b/>
        </w:rPr>
      </w:pPr>
      <w:r w:rsidRPr="0022341B">
        <w:rPr>
          <w:b/>
        </w:rPr>
        <w:t>4. ОРГАНИЗАЦИЯ СБОРОВ</w:t>
      </w:r>
    </w:p>
    <w:p w:rsidR="00210F4C" w:rsidRPr="0022341B" w:rsidRDefault="00210F4C" w:rsidP="0022341B">
      <w:pPr>
        <w:spacing w:line="360" w:lineRule="auto"/>
        <w:jc w:val="both"/>
        <w:rPr>
          <w:b/>
        </w:rPr>
      </w:pPr>
    </w:p>
    <w:p w:rsidR="0022341B" w:rsidRDefault="00210F4C" w:rsidP="0043628A">
      <w:pPr>
        <w:pStyle w:val="pboth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</w:rPr>
      </w:pPr>
      <w:r w:rsidRPr="0022341B">
        <w:t>4.1</w:t>
      </w:r>
      <w:r w:rsidRPr="0022341B">
        <w:rPr>
          <w:b/>
        </w:rPr>
        <w:t xml:space="preserve">. </w:t>
      </w:r>
      <w:r w:rsidRPr="0022341B">
        <w:rPr>
          <w:color w:val="000000"/>
        </w:rPr>
        <w:t xml:space="preserve">В целях повышения спортивного мастерства обучающихся </w:t>
      </w:r>
      <w:r w:rsidR="009D17CE" w:rsidRPr="0022341B">
        <w:rPr>
          <w:color w:val="000000"/>
        </w:rPr>
        <w:t>учебно-</w:t>
      </w:r>
      <w:r w:rsidRPr="0022341B">
        <w:rPr>
          <w:color w:val="000000"/>
        </w:rPr>
        <w:t>тренировочные сборы</w:t>
      </w:r>
      <w:r w:rsidR="009D17CE" w:rsidRPr="0022341B">
        <w:rPr>
          <w:color w:val="000000"/>
        </w:rPr>
        <w:t xml:space="preserve"> проводятся по планам подготовки, утверждённым руководителем Учреждения</w:t>
      </w:r>
      <w:r w:rsidRPr="0022341B">
        <w:rPr>
          <w:color w:val="000000"/>
        </w:rPr>
        <w:t>.</w:t>
      </w:r>
    </w:p>
    <w:p w:rsidR="0022341B" w:rsidRDefault="009D17CE" w:rsidP="0043628A">
      <w:pPr>
        <w:pStyle w:val="pboth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</w:rPr>
      </w:pPr>
      <w:r w:rsidRPr="0022341B">
        <w:rPr>
          <w:color w:val="000000"/>
        </w:rPr>
        <w:t>4.2. Персональный состав участников УТС оформляется списком участников сборов, утверждаемым руководителем Молодежного центра.</w:t>
      </w:r>
    </w:p>
    <w:p w:rsidR="009D17CE" w:rsidRPr="0022341B" w:rsidRDefault="009D17CE" w:rsidP="0043628A">
      <w:pPr>
        <w:pStyle w:val="pboth"/>
        <w:shd w:val="clear" w:color="auto" w:fill="FFFFFF"/>
        <w:spacing w:before="0" w:beforeAutospacing="0" w:after="300" w:afterAutospacing="0" w:line="360" w:lineRule="auto"/>
        <w:contextualSpacing/>
        <w:jc w:val="both"/>
        <w:rPr>
          <w:color w:val="000000"/>
        </w:rPr>
      </w:pPr>
      <w:r w:rsidRPr="0022341B">
        <w:rPr>
          <w:color w:val="000000"/>
        </w:rPr>
        <w:t>4.3. При проведении УТС необходимо:</w:t>
      </w:r>
    </w:p>
    <w:p w:rsidR="009D17CE" w:rsidRPr="0022341B" w:rsidRDefault="009D17CE" w:rsidP="0043628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2341B">
        <w:rPr>
          <w:color w:val="000000"/>
        </w:rPr>
        <w:t>- утвер</w:t>
      </w:r>
      <w:r w:rsidR="0022341B">
        <w:rPr>
          <w:color w:val="000000"/>
        </w:rPr>
        <w:t>дить</w:t>
      </w:r>
      <w:r w:rsidRPr="0022341B">
        <w:rPr>
          <w:color w:val="000000"/>
        </w:rPr>
        <w:t xml:space="preserve"> персональные списки </w:t>
      </w:r>
      <w:r w:rsidR="0022341B">
        <w:rPr>
          <w:color w:val="000000"/>
        </w:rPr>
        <w:t>обучающихся</w:t>
      </w:r>
      <w:r w:rsidRPr="0022341B">
        <w:rPr>
          <w:color w:val="000000"/>
        </w:rPr>
        <w:t xml:space="preserve"> и других участников сборов;</w:t>
      </w:r>
    </w:p>
    <w:p w:rsidR="00C36866" w:rsidRPr="0022341B" w:rsidRDefault="009D17CE" w:rsidP="0043628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2341B">
        <w:rPr>
          <w:color w:val="000000"/>
        </w:rPr>
        <w:t xml:space="preserve">- </w:t>
      </w:r>
      <w:r w:rsidR="0022341B">
        <w:rPr>
          <w:color w:val="000000"/>
        </w:rPr>
        <w:t>утвердить</w:t>
      </w:r>
      <w:r w:rsidRPr="0022341B">
        <w:rPr>
          <w:color w:val="000000"/>
        </w:rPr>
        <w:t xml:space="preserve"> планы теоретических и практических занятий, индивидуальные планы подготовки обучающихся, медицинского обеспечения и мероприятий по соблюдению т</w:t>
      </w:r>
      <w:r w:rsidR="00C36866" w:rsidRPr="0022341B">
        <w:rPr>
          <w:color w:val="000000"/>
        </w:rPr>
        <w:t>ребований безопасности занятий;</w:t>
      </w:r>
    </w:p>
    <w:p w:rsidR="009D17CE" w:rsidRPr="0022341B" w:rsidRDefault="009D17CE" w:rsidP="0043628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2341B">
        <w:rPr>
          <w:color w:val="000000"/>
        </w:rPr>
        <w:t>- организо</w:t>
      </w:r>
      <w:r w:rsidR="0022341B">
        <w:rPr>
          <w:color w:val="000000"/>
        </w:rPr>
        <w:t>вать</w:t>
      </w:r>
      <w:r w:rsidRPr="0022341B">
        <w:rPr>
          <w:color w:val="000000"/>
        </w:rPr>
        <w:t xml:space="preserve"> качественное проведение учебно-тренировочного процесса, способствующее выполнению</w:t>
      </w:r>
      <w:r w:rsidR="00737790">
        <w:rPr>
          <w:color w:val="000000"/>
        </w:rPr>
        <w:t xml:space="preserve"> </w:t>
      </w:r>
      <w:r w:rsidR="00737790">
        <w:t>дополнительной образовательной программой спортивной подготовки</w:t>
      </w:r>
      <w:r w:rsidRPr="0022341B">
        <w:rPr>
          <w:color w:val="000000"/>
        </w:rPr>
        <w:t xml:space="preserve">, в том числе совершенствованию спортивного мастерства </w:t>
      </w:r>
      <w:proofErr w:type="gramStart"/>
      <w:r w:rsidRPr="0022341B">
        <w:rPr>
          <w:color w:val="000000"/>
        </w:rPr>
        <w:t>обучающихся</w:t>
      </w:r>
      <w:proofErr w:type="gramEnd"/>
      <w:r w:rsidRPr="0022341B">
        <w:rPr>
          <w:color w:val="000000"/>
        </w:rPr>
        <w:t>;</w:t>
      </w:r>
    </w:p>
    <w:p w:rsidR="009D17CE" w:rsidRPr="0022341B" w:rsidRDefault="009D17CE" w:rsidP="0043628A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2341B">
        <w:rPr>
          <w:color w:val="000000"/>
        </w:rPr>
        <w:t>- утвер</w:t>
      </w:r>
      <w:r w:rsidR="0022341B">
        <w:rPr>
          <w:color w:val="000000"/>
        </w:rPr>
        <w:t>дить</w:t>
      </w:r>
      <w:r w:rsidRPr="0022341B">
        <w:rPr>
          <w:color w:val="000000"/>
        </w:rPr>
        <w:t xml:space="preserve"> сметы расходов на проведение учебно-тренировочных сборов в соответствии с нормами и нормативами, предусмотренными локальными актами Учреждения.</w:t>
      </w:r>
    </w:p>
    <w:p w:rsidR="00D37098" w:rsidRPr="0022341B" w:rsidRDefault="002D19AA" w:rsidP="0043628A">
      <w:pPr>
        <w:spacing w:line="360" w:lineRule="auto"/>
        <w:jc w:val="both"/>
      </w:pPr>
      <w:r w:rsidRPr="0022341B">
        <w:t>4.</w:t>
      </w:r>
      <w:r w:rsidR="0043628A">
        <w:t>4</w:t>
      </w:r>
      <w:r w:rsidR="002060CC" w:rsidRPr="0022341B">
        <w:t>.</w:t>
      </w:r>
      <w:r w:rsidRPr="0022341B">
        <w:t xml:space="preserve"> Тренеры-преподаватели </w:t>
      </w:r>
      <w:r w:rsidR="003661D6" w:rsidRPr="0022341B">
        <w:t>Молодежного центра</w:t>
      </w:r>
      <w:r w:rsidRPr="0022341B">
        <w:t xml:space="preserve"> проводят общий инструктаж по технике безопасности для </w:t>
      </w:r>
      <w:proofErr w:type="gramStart"/>
      <w:r w:rsidRPr="0022341B">
        <w:t>обучающихся</w:t>
      </w:r>
      <w:proofErr w:type="gramEnd"/>
      <w:r w:rsidRPr="0022341B">
        <w:t xml:space="preserve">. </w:t>
      </w:r>
    </w:p>
    <w:p w:rsidR="00210F4C" w:rsidRDefault="00210F4C" w:rsidP="005B42D3">
      <w:pPr>
        <w:spacing w:line="360" w:lineRule="auto"/>
        <w:jc w:val="both"/>
      </w:pPr>
    </w:p>
    <w:p w:rsidR="00D37098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5. ПРО</w:t>
      </w:r>
      <w:r w:rsidR="00D37098" w:rsidRPr="005B42D3">
        <w:rPr>
          <w:b/>
        </w:rPr>
        <w:t>ГРАММА И ПОРЯДОК ПРОВЕДЕНИЯ УТС</w:t>
      </w:r>
    </w:p>
    <w:p w:rsidR="00BD020F" w:rsidRPr="005B42D3" w:rsidRDefault="00BD020F" w:rsidP="005B42D3">
      <w:pPr>
        <w:spacing w:line="360" w:lineRule="auto"/>
        <w:jc w:val="center"/>
        <w:rPr>
          <w:b/>
        </w:rPr>
      </w:pPr>
    </w:p>
    <w:p w:rsidR="00D37098" w:rsidRDefault="002D19AA" w:rsidP="005B42D3">
      <w:pPr>
        <w:spacing w:line="360" w:lineRule="auto"/>
        <w:jc w:val="both"/>
      </w:pPr>
      <w:r>
        <w:t>5.1</w:t>
      </w:r>
      <w:r w:rsidR="002060CC">
        <w:t>.</w:t>
      </w:r>
      <w:r>
        <w:t xml:space="preserve"> Распорядок (режим) дня для участников учебно-тренировочных сборов устанавливается администрацией </w:t>
      </w:r>
      <w:r w:rsidR="003661D6">
        <w:t>Молодежного центра</w:t>
      </w:r>
      <w:r>
        <w:t xml:space="preserve"> </w:t>
      </w:r>
      <w:r w:rsidR="00D37098">
        <w:t xml:space="preserve">по согласованию с заместителем директора по УВР и тренером – преподавателем </w:t>
      </w:r>
      <w:r>
        <w:t xml:space="preserve">в соответствии с санитарными требованиями и образовательной программой по видам спорта. </w:t>
      </w:r>
    </w:p>
    <w:p w:rsidR="005B42D3" w:rsidRDefault="002D19AA" w:rsidP="005B42D3">
      <w:pPr>
        <w:spacing w:line="360" w:lineRule="auto"/>
        <w:jc w:val="both"/>
      </w:pPr>
      <w:r>
        <w:t>5.2</w:t>
      </w:r>
      <w:r w:rsidR="002060CC">
        <w:t>.</w:t>
      </w:r>
      <w:r>
        <w:t xml:space="preserve"> В режиме дня обязательно проведение трен</w:t>
      </w:r>
      <w:r w:rsidR="00D37098">
        <w:t>ирово</w:t>
      </w:r>
      <w:r w:rsidR="005B42D3">
        <w:t xml:space="preserve">к, питание </w:t>
      </w:r>
      <w:r>
        <w:t>с соблюдением правил по технике безопасности.</w:t>
      </w:r>
    </w:p>
    <w:p w:rsidR="00C36866" w:rsidRDefault="00C36866" w:rsidP="005B42D3">
      <w:pPr>
        <w:spacing w:line="360" w:lineRule="auto"/>
        <w:jc w:val="both"/>
      </w:pPr>
    </w:p>
    <w:p w:rsid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6. ОТВЕТСТВЕННОСТЬ РУКОВОДИТЕЛЕЙ И УЧАСТНИКОВ УТС:</w:t>
      </w:r>
    </w:p>
    <w:p w:rsidR="00BD020F" w:rsidRDefault="00BD020F" w:rsidP="005B42D3">
      <w:pPr>
        <w:spacing w:line="360" w:lineRule="auto"/>
        <w:jc w:val="center"/>
        <w:rPr>
          <w:b/>
        </w:rPr>
      </w:pPr>
    </w:p>
    <w:p w:rsidR="005B42D3" w:rsidRDefault="002D19AA" w:rsidP="005B42D3">
      <w:pPr>
        <w:spacing w:line="360" w:lineRule="auto"/>
        <w:jc w:val="both"/>
      </w:pPr>
      <w:r>
        <w:t>6.1</w:t>
      </w:r>
      <w:r w:rsidR="002060CC">
        <w:t>.</w:t>
      </w:r>
      <w:r>
        <w:t xml:space="preserve"> Ответственность за организацию сборов, формирование тренерск</w:t>
      </w:r>
      <w:proofErr w:type="gramStart"/>
      <w:r>
        <w:t>о-</w:t>
      </w:r>
      <w:proofErr w:type="gramEnd"/>
      <w:r>
        <w:t xml:space="preserve"> преподавательс</w:t>
      </w:r>
      <w:r w:rsidR="005B42D3">
        <w:t>кого состава</w:t>
      </w:r>
      <w:r w:rsidR="00B83808">
        <w:t>, контроль за проведением сборов</w:t>
      </w:r>
      <w:r w:rsidR="005B42D3">
        <w:t xml:space="preserve"> несет заместитель директора по УВР</w:t>
      </w:r>
      <w:r>
        <w:t xml:space="preserve">. </w:t>
      </w:r>
    </w:p>
    <w:p w:rsidR="005B42D3" w:rsidRPr="0022341B" w:rsidRDefault="002D19AA" w:rsidP="005B42D3">
      <w:pPr>
        <w:spacing w:line="360" w:lineRule="auto"/>
        <w:jc w:val="both"/>
      </w:pPr>
      <w:r>
        <w:t>6.2</w:t>
      </w:r>
      <w:r w:rsidR="002060CC">
        <w:t>.</w:t>
      </w:r>
      <w:r>
        <w:t xml:space="preserve"> Ответственность за формирование групп, за выполнение </w:t>
      </w:r>
      <w:r w:rsidR="00243D54">
        <w:t>образовательной</w:t>
      </w:r>
      <w:r>
        <w:t xml:space="preserve"> программ</w:t>
      </w:r>
      <w:r w:rsidR="0022341B">
        <w:t>ы</w:t>
      </w:r>
      <w:r>
        <w:t xml:space="preserve"> во время проведения сборов, а также за </w:t>
      </w:r>
      <w:r w:rsidR="00C36866">
        <w:t xml:space="preserve">безопасность, </w:t>
      </w:r>
      <w:r>
        <w:t xml:space="preserve">жизнь и </w:t>
      </w:r>
      <w:r w:rsidR="00C36866">
        <w:t>здоровье</w:t>
      </w:r>
      <w:r>
        <w:t xml:space="preserve"> обучающихся во </w:t>
      </w:r>
      <w:r>
        <w:lastRenderedPageBreak/>
        <w:t xml:space="preserve">время </w:t>
      </w:r>
      <w:r w:rsidRPr="0022341B">
        <w:t xml:space="preserve">учебно-тренировочных сборов несут тренеры-преподаватели по видам спорта согласно приказам </w:t>
      </w:r>
      <w:r w:rsidR="00C36866" w:rsidRPr="0022341B">
        <w:t xml:space="preserve">руководителя </w:t>
      </w:r>
      <w:r w:rsidR="003661D6" w:rsidRPr="0022341B">
        <w:t>Молодежно</w:t>
      </w:r>
      <w:r w:rsidR="00C36866" w:rsidRPr="0022341B">
        <w:t>го</w:t>
      </w:r>
      <w:r w:rsidR="003661D6" w:rsidRPr="0022341B">
        <w:t xml:space="preserve"> центр</w:t>
      </w:r>
      <w:r w:rsidR="00C36866" w:rsidRPr="0022341B">
        <w:t>а</w:t>
      </w:r>
      <w:r w:rsidRPr="0022341B">
        <w:t>.</w:t>
      </w:r>
    </w:p>
    <w:p w:rsidR="00C36866" w:rsidRPr="0022341B" w:rsidRDefault="00C36866" w:rsidP="00C36866">
      <w:pPr>
        <w:spacing w:line="360" w:lineRule="auto"/>
        <w:jc w:val="both"/>
      </w:pPr>
      <w:r w:rsidRPr="0022341B">
        <w:t xml:space="preserve">6.3. Тренеры-преподаватели несут ответственность за подготовку планов по выполнению </w:t>
      </w:r>
      <w:r w:rsidR="00243D54">
        <w:t>образовательных</w:t>
      </w:r>
      <w:r w:rsidRPr="0022341B">
        <w:t xml:space="preserve"> программ, проведение </w:t>
      </w:r>
      <w:r w:rsidRPr="0022341B">
        <w:rPr>
          <w:color w:val="000000"/>
        </w:rPr>
        <w:t>теоретических и практических занятий, индивидуальные планы подготовки обучающихся, медицинское обеспечение</w:t>
      </w:r>
      <w:r w:rsidRPr="0022341B">
        <w:t xml:space="preserve"> во время проведения УТС. </w:t>
      </w:r>
    </w:p>
    <w:p w:rsidR="00C36866" w:rsidRPr="0022341B" w:rsidRDefault="00C36866" w:rsidP="005B42D3">
      <w:pPr>
        <w:spacing w:line="360" w:lineRule="auto"/>
        <w:jc w:val="both"/>
      </w:pPr>
      <w:r w:rsidRPr="0022341B">
        <w:t>6.4. Ответственность за пи</w:t>
      </w:r>
      <w:r w:rsidR="0022341B">
        <w:t>тание, медицинское обслуживание</w:t>
      </w:r>
      <w:r w:rsidRPr="0022341B">
        <w:t xml:space="preserve"> несет администрация Молодежного центра. </w:t>
      </w:r>
    </w:p>
    <w:p w:rsidR="00C36866" w:rsidRPr="0022341B" w:rsidRDefault="002D19AA" w:rsidP="005B42D3">
      <w:pPr>
        <w:spacing w:line="360" w:lineRule="auto"/>
        <w:jc w:val="both"/>
      </w:pPr>
      <w:r w:rsidRPr="0022341B">
        <w:t>6.</w:t>
      </w:r>
      <w:r w:rsidR="00C36866" w:rsidRPr="0022341B">
        <w:t>5</w:t>
      </w:r>
      <w:r w:rsidR="002060CC" w:rsidRPr="0022341B">
        <w:t>.</w:t>
      </w:r>
      <w:r w:rsidRPr="0022341B">
        <w:t xml:space="preserve"> Участники </w:t>
      </w:r>
      <w:r w:rsidR="00C36866" w:rsidRPr="0022341B">
        <w:t>УТС</w:t>
      </w:r>
      <w:r w:rsidRPr="0022341B">
        <w:t xml:space="preserve"> обязаны: </w:t>
      </w:r>
    </w:p>
    <w:p w:rsidR="00C36866" w:rsidRPr="0022341B" w:rsidRDefault="00C36866" w:rsidP="005B42D3">
      <w:pPr>
        <w:spacing w:line="360" w:lineRule="auto"/>
        <w:jc w:val="both"/>
      </w:pPr>
      <w:r w:rsidRPr="0022341B">
        <w:t>- соблюдать</w:t>
      </w:r>
      <w:r w:rsidR="002D19AA" w:rsidRPr="0022341B">
        <w:t xml:space="preserve"> противопожарны</w:t>
      </w:r>
      <w:r w:rsidRPr="0022341B">
        <w:t>е</w:t>
      </w:r>
      <w:r w:rsidR="002D19AA" w:rsidRPr="0022341B">
        <w:t xml:space="preserve"> и санитарны</w:t>
      </w:r>
      <w:r w:rsidRPr="0022341B">
        <w:t>е</w:t>
      </w:r>
      <w:r w:rsidR="002D19AA" w:rsidRPr="0022341B">
        <w:t xml:space="preserve"> требовани</w:t>
      </w:r>
      <w:r w:rsidRPr="0022341B">
        <w:t>я</w:t>
      </w:r>
      <w:r w:rsidR="002D19AA" w:rsidRPr="0022341B">
        <w:t xml:space="preserve">; </w:t>
      </w:r>
    </w:p>
    <w:p w:rsidR="00C36866" w:rsidRPr="0022341B" w:rsidRDefault="00C36866" w:rsidP="005B42D3">
      <w:pPr>
        <w:spacing w:line="360" w:lineRule="auto"/>
        <w:jc w:val="both"/>
      </w:pPr>
      <w:r w:rsidRPr="0022341B">
        <w:t xml:space="preserve">- </w:t>
      </w:r>
      <w:r w:rsidR="002D19AA" w:rsidRPr="0022341B">
        <w:t xml:space="preserve">соблюдать правила и режим пребывания </w:t>
      </w:r>
      <w:r w:rsidR="005B42D3" w:rsidRPr="0022341B">
        <w:t xml:space="preserve">на УТС </w:t>
      </w:r>
      <w:r w:rsidR="002D19AA" w:rsidRPr="0022341B">
        <w:t>и технику безопасности при проведении трениров</w:t>
      </w:r>
      <w:r w:rsidRPr="0022341B">
        <w:t>ок</w:t>
      </w:r>
      <w:r w:rsidR="002D19AA" w:rsidRPr="0022341B">
        <w:t xml:space="preserve">; </w:t>
      </w:r>
    </w:p>
    <w:p w:rsidR="00C36866" w:rsidRPr="0022341B" w:rsidRDefault="00C36866" w:rsidP="005B42D3">
      <w:pPr>
        <w:spacing w:line="360" w:lineRule="auto"/>
        <w:jc w:val="both"/>
      </w:pPr>
      <w:r w:rsidRPr="0022341B">
        <w:t xml:space="preserve">- </w:t>
      </w:r>
      <w:r w:rsidR="002D19AA" w:rsidRPr="0022341B">
        <w:t xml:space="preserve">содержать в чистоте и порядке место пребывания на </w:t>
      </w:r>
      <w:r w:rsidRPr="0022341B">
        <w:t xml:space="preserve">учебно-тренировочных </w:t>
      </w:r>
      <w:r w:rsidR="002D19AA" w:rsidRPr="0022341B">
        <w:t>сборах</w:t>
      </w:r>
      <w:r w:rsidRPr="0022341B">
        <w:t>;</w:t>
      </w:r>
    </w:p>
    <w:p w:rsidR="00C36866" w:rsidRPr="0022341B" w:rsidRDefault="00C36866" w:rsidP="005B42D3">
      <w:pPr>
        <w:spacing w:line="360" w:lineRule="auto"/>
        <w:jc w:val="both"/>
      </w:pPr>
      <w:r w:rsidRPr="0022341B">
        <w:t xml:space="preserve">- </w:t>
      </w:r>
      <w:r w:rsidR="002D19AA" w:rsidRPr="0022341B">
        <w:t xml:space="preserve">бережно относиться к имуществу и инвентарю </w:t>
      </w:r>
      <w:r w:rsidR="003661D6" w:rsidRPr="0022341B">
        <w:t>Молодежного центра</w:t>
      </w:r>
      <w:r w:rsidR="002D19AA" w:rsidRPr="0022341B">
        <w:t xml:space="preserve">; </w:t>
      </w:r>
    </w:p>
    <w:p w:rsidR="005B42D3" w:rsidRPr="0022341B" w:rsidRDefault="00C36866" w:rsidP="005B42D3">
      <w:pPr>
        <w:spacing w:line="360" w:lineRule="auto"/>
        <w:jc w:val="both"/>
      </w:pPr>
      <w:r w:rsidRPr="0022341B">
        <w:t xml:space="preserve">- </w:t>
      </w:r>
      <w:r w:rsidR="002D19AA" w:rsidRPr="0022341B">
        <w:t>соблюдать правила личной гигиены.</w:t>
      </w:r>
    </w:p>
    <w:p w:rsidR="00B83808" w:rsidRDefault="00B83808" w:rsidP="005B42D3">
      <w:pPr>
        <w:spacing w:line="360" w:lineRule="auto"/>
        <w:jc w:val="both"/>
      </w:pPr>
    </w:p>
    <w:p w:rsid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7. ФИ</w:t>
      </w:r>
      <w:r w:rsidR="005B42D3" w:rsidRPr="005B42D3">
        <w:rPr>
          <w:b/>
        </w:rPr>
        <w:t>НАНСИРОВАНИЕ ПРОВЕДЕНИЯ СБОРОВ</w:t>
      </w:r>
    </w:p>
    <w:p w:rsidR="00BD020F" w:rsidRPr="005B42D3" w:rsidRDefault="00BD020F" w:rsidP="005B42D3">
      <w:pPr>
        <w:spacing w:line="360" w:lineRule="auto"/>
        <w:jc w:val="center"/>
        <w:rPr>
          <w:b/>
        </w:rPr>
      </w:pPr>
    </w:p>
    <w:p w:rsidR="005B42D3" w:rsidRDefault="002D19AA" w:rsidP="005B42D3">
      <w:pPr>
        <w:spacing w:line="360" w:lineRule="auto"/>
        <w:jc w:val="both"/>
      </w:pPr>
      <w:r>
        <w:t>7.1</w:t>
      </w:r>
      <w:r w:rsidR="002060CC">
        <w:t>.</w:t>
      </w:r>
      <w:r>
        <w:t xml:space="preserve"> Финансирование сборов производится из средств муниципального бюджета, а также за счет родительских пожертвований. </w:t>
      </w:r>
    </w:p>
    <w:p w:rsidR="00B83808" w:rsidRDefault="00B83808" w:rsidP="005B42D3">
      <w:pPr>
        <w:spacing w:line="360" w:lineRule="auto"/>
        <w:jc w:val="both"/>
      </w:pPr>
    </w:p>
    <w:p w:rsidR="005B42D3" w:rsidRDefault="002D19AA" w:rsidP="005B42D3">
      <w:pPr>
        <w:spacing w:line="360" w:lineRule="auto"/>
        <w:jc w:val="center"/>
        <w:rPr>
          <w:b/>
        </w:rPr>
      </w:pPr>
      <w:r w:rsidRPr="005B42D3">
        <w:rPr>
          <w:b/>
        </w:rPr>
        <w:t>8. ВЕДЕНИЕ ДОКУМЕНТАЦИИ</w:t>
      </w:r>
    </w:p>
    <w:p w:rsidR="00BD020F" w:rsidRPr="005B42D3" w:rsidRDefault="00BD020F" w:rsidP="005B42D3">
      <w:pPr>
        <w:spacing w:line="360" w:lineRule="auto"/>
        <w:jc w:val="center"/>
        <w:rPr>
          <w:b/>
        </w:rPr>
      </w:pPr>
    </w:p>
    <w:p w:rsidR="00243D54" w:rsidRDefault="005B42D3" w:rsidP="005B42D3">
      <w:pPr>
        <w:spacing w:line="360" w:lineRule="auto"/>
        <w:jc w:val="both"/>
      </w:pPr>
      <w:r>
        <w:t>8.1</w:t>
      </w:r>
      <w:r w:rsidR="002060CC">
        <w:t>.</w:t>
      </w:r>
      <w:r>
        <w:t xml:space="preserve"> </w:t>
      </w:r>
      <w:r w:rsidR="002D19AA">
        <w:t xml:space="preserve">Во время проведения УТС тренер-преподаватель ведет журнал </w:t>
      </w:r>
      <w:r w:rsidR="00243D54">
        <w:t xml:space="preserve">учёта </w:t>
      </w:r>
      <w:r w:rsidR="002D19AA">
        <w:t>работы</w:t>
      </w:r>
      <w:r w:rsidR="00243D54">
        <w:t>.</w:t>
      </w:r>
      <w:r w:rsidR="002D19AA">
        <w:t xml:space="preserve"> </w:t>
      </w:r>
    </w:p>
    <w:p w:rsidR="00C36866" w:rsidRDefault="002D19AA" w:rsidP="005B42D3">
      <w:pPr>
        <w:spacing w:line="360" w:lineRule="auto"/>
        <w:jc w:val="both"/>
      </w:pPr>
      <w:r>
        <w:t>Тренер-преподаватель заполняет в журнале:</w:t>
      </w:r>
    </w:p>
    <w:p w:rsidR="00C36866" w:rsidRDefault="00C36866" w:rsidP="005B42D3">
      <w:pPr>
        <w:spacing w:line="360" w:lineRule="auto"/>
        <w:jc w:val="both"/>
      </w:pPr>
      <w:r>
        <w:t>-</w:t>
      </w:r>
      <w:r w:rsidR="002D19AA">
        <w:t xml:space="preserve"> списки обучающихся (участников УТС) на всех страницах;</w:t>
      </w:r>
    </w:p>
    <w:p w:rsidR="00C36866" w:rsidRDefault="00C36866" w:rsidP="005B42D3">
      <w:pPr>
        <w:spacing w:line="360" w:lineRule="auto"/>
        <w:jc w:val="both"/>
      </w:pPr>
      <w:r>
        <w:t>-</w:t>
      </w:r>
      <w:r w:rsidR="002D19AA">
        <w:t xml:space="preserve"> содержание занятий (содержание тренировок) в разделе «учет посещаемости и работы объединения»;</w:t>
      </w:r>
    </w:p>
    <w:p w:rsidR="00C36866" w:rsidRDefault="00C36866" w:rsidP="005B42D3">
      <w:pPr>
        <w:spacing w:line="360" w:lineRule="auto"/>
        <w:jc w:val="both"/>
      </w:pPr>
      <w:r>
        <w:t xml:space="preserve">- </w:t>
      </w:r>
      <w:r w:rsidR="002D19AA">
        <w:t xml:space="preserve">досуговые, восстановительные мероприятия в разделе «учет массовых мероприятий с </w:t>
      </w:r>
      <w:proofErr w:type="gramStart"/>
      <w:r w:rsidR="002D19AA">
        <w:t>обучающимися</w:t>
      </w:r>
      <w:proofErr w:type="gramEnd"/>
      <w:r w:rsidR="002D19AA">
        <w:t>»</w:t>
      </w:r>
      <w:r>
        <w:t>;</w:t>
      </w:r>
    </w:p>
    <w:p w:rsidR="00421D12" w:rsidRDefault="00C36866" w:rsidP="005B42D3">
      <w:pPr>
        <w:spacing w:line="360" w:lineRule="auto"/>
        <w:jc w:val="both"/>
      </w:pPr>
      <w:r>
        <w:t>-</w:t>
      </w:r>
      <w:r w:rsidR="005B42D3">
        <w:t xml:space="preserve"> </w:t>
      </w:r>
      <w:r w:rsidR="002D19AA">
        <w:t xml:space="preserve">список </w:t>
      </w:r>
      <w:proofErr w:type="gramStart"/>
      <w:r w:rsidR="002D19AA">
        <w:t>обучающихся</w:t>
      </w:r>
      <w:proofErr w:type="gramEnd"/>
      <w:r w:rsidR="002D19AA">
        <w:t xml:space="preserve"> в объединении, прошедших инструктаж</w:t>
      </w:r>
      <w:r w:rsidR="005B42D3">
        <w:t xml:space="preserve"> по технике безопасности.</w:t>
      </w:r>
    </w:p>
    <w:sectPr w:rsidR="00421D12" w:rsidSect="00B838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1AE"/>
    <w:multiLevelType w:val="multilevel"/>
    <w:tmpl w:val="6EA2B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AA"/>
    <w:rsid w:val="000014DE"/>
    <w:rsid w:val="00003DEF"/>
    <w:rsid w:val="00025640"/>
    <w:rsid w:val="0003208C"/>
    <w:rsid w:val="00061E11"/>
    <w:rsid w:val="00066068"/>
    <w:rsid w:val="00074DA4"/>
    <w:rsid w:val="00076255"/>
    <w:rsid w:val="00093819"/>
    <w:rsid w:val="00096F34"/>
    <w:rsid w:val="000A0F30"/>
    <w:rsid w:val="000A3BA7"/>
    <w:rsid w:val="000A7F18"/>
    <w:rsid w:val="000C58B3"/>
    <w:rsid w:val="000C622A"/>
    <w:rsid w:val="000C6E82"/>
    <w:rsid w:val="000D0EBA"/>
    <w:rsid w:val="000F0985"/>
    <w:rsid w:val="000F0FEE"/>
    <w:rsid w:val="000F4A38"/>
    <w:rsid w:val="00103C8D"/>
    <w:rsid w:val="0010629C"/>
    <w:rsid w:val="00106770"/>
    <w:rsid w:val="001070C4"/>
    <w:rsid w:val="00111302"/>
    <w:rsid w:val="00114AA9"/>
    <w:rsid w:val="00135229"/>
    <w:rsid w:val="00136F8A"/>
    <w:rsid w:val="00137858"/>
    <w:rsid w:val="0015076E"/>
    <w:rsid w:val="001535D0"/>
    <w:rsid w:val="001620DE"/>
    <w:rsid w:val="001629A4"/>
    <w:rsid w:val="001644BE"/>
    <w:rsid w:val="00164F69"/>
    <w:rsid w:val="0017055E"/>
    <w:rsid w:val="00176DA6"/>
    <w:rsid w:val="00180F4E"/>
    <w:rsid w:val="00182FEA"/>
    <w:rsid w:val="0018785E"/>
    <w:rsid w:val="001922DF"/>
    <w:rsid w:val="00193005"/>
    <w:rsid w:val="001956F4"/>
    <w:rsid w:val="00196794"/>
    <w:rsid w:val="001A1AD4"/>
    <w:rsid w:val="001A7ABB"/>
    <w:rsid w:val="001B2BC6"/>
    <w:rsid w:val="001B3E6A"/>
    <w:rsid w:val="001B6C67"/>
    <w:rsid w:val="001B7680"/>
    <w:rsid w:val="001C051E"/>
    <w:rsid w:val="001D2653"/>
    <w:rsid w:val="001D52FA"/>
    <w:rsid w:val="001E0526"/>
    <w:rsid w:val="001E07E6"/>
    <w:rsid w:val="001E38B0"/>
    <w:rsid w:val="001E7424"/>
    <w:rsid w:val="001F17DB"/>
    <w:rsid w:val="002060CC"/>
    <w:rsid w:val="00210F4C"/>
    <w:rsid w:val="00211A63"/>
    <w:rsid w:val="002148B8"/>
    <w:rsid w:val="0022341B"/>
    <w:rsid w:val="002274C1"/>
    <w:rsid w:val="0024149F"/>
    <w:rsid w:val="00243398"/>
    <w:rsid w:val="00243D54"/>
    <w:rsid w:val="00250D7C"/>
    <w:rsid w:val="00260CAE"/>
    <w:rsid w:val="00261AD4"/>
    <w:rsid w:val="00271B0B"/>
    <w:rsid w:val="00272DC5"/>
    <w:rsid w:val="002A22A5"/>
    <w:rsid w:val="002A4145"/>
    <w:rsid w:val="002B3390"/>
    <w:rsid w:val="002B560A"/>
    <w:rsid w:val="002C1536"/>
    <w:rsid w:val="002C1555"/>
    <w:rsid w:val="002D19AA"/>
    <w:rsid w:val="002D7B95"/>
    <w:rsid w:val="003028D0"/>
    <w:rsid w:val="00323703"/>
    <w:rsid w:val="00337B9E"/>
    <w:rsid w:val="00340E6A"/>
    <w:rsid w:val="00344194"/>
    <w:rsid w:val="00344DA7"/>
    <w:rsid w:val="00350BF7"/>
    <w:rsid w:val="0035125C"/>
    <w:rsid w:val="00357914"/>
    <w:rsid w:val="003661D6"/>
    <w:rsid w:val="003A0E08"/>
    <w:rsid w:val="003A2627"/>
    <w:rsid w:val="003B01B7"/>
    <w:rsid w:val="003B26E4"/>
    <w:rsid w:val="003B5C64"/>
    <w:rsid w:val="003B6FB0"/>
    <w:rsid w:val="003C1A1B"/>
    <w:rsid w:val="003C1EF0"/>
    <w:rsid w:val="003D0522"/>
    <w:rsid w:val="003D38E0"/>
    <w:rsid w:val="003F5108"/>
    <w:rsid w:val="003F6A27"/>
    <w:rsid w:val="00401B75"/>
    <w:rsid w:val="0040629D"/>
    <w:rsid w:val="00407518"/>
    <w:rsid w:val="00421D12"/>
    <w:rsid w:val="00422845"/>
    <w:rsid w:val="00423907"/>
    <w:rsid w:val="00424F32"/>
    <w:rsid w:val="0043628A"/>
    <w:rsid w:val="00441F69"/>
    <w:rsid w:val="0045144C"/>
    <w:rsid w:val="00461BB0"/>
    <w:rsid w:val="00462065"/>
    <w:rsid w:val="004628ED"/>
    <w:rsid w:val="0046499F"/>
    <w:rsid w:val="00465C8E"/>
    <w:rsid w:val="00471E00"/>
    <w:rsid w:val="00481740"/>
    <w:rsid w:val="0048383E"/>
    <w:rsid w:val="00487B3E"/>
    <w:rsid w:val="00490FBB"/>
    <w:rsid w:val="00491084"/>
    <w:rsid w:val="004969C0"/>
    <w:rsid w:val="004A1D1A"/>
    <w:rsid w:val="004A79E4"/>
    <w:rsid w:val="004C6BAC"/>
    <w:rsid w:val="004D3EEF"/>
    <w:rsid w:val="004D5ABB"/>
    <w:rsid w:val="004E720C"/>
    <w:rsid w:val="004F110F"/>
    <w:rsid w:val="004F4F0E"/>
    <w:rsid w:val="00502310"/>
    <w:rsid w:val="00511FE4"/>
    <w:rsid w:val="005265D3"/>
    <w:rsid w:val="005313F1"/>
    <w:rsid w:val="005371F9"/>
    <w:rsid w:val="00544351"/>
    <w:rsid w:val="00561961"/>
    <w:rsid w:val="005656DB"/>
    <w:rsid w:val="00592224"/>
    <w:rsid w:val="005A62F3"/>
    <w:rsid w:val="005B42D3"/>
    <w:rsid w:val="005B6F31"/>
    <w:rsid w:val="005C1A77"/>
    <w:rsid w:val="005C2F5F"/>
    <w:rsid w:val="005E23CA"/>
    <w:rsid w:val="005E4054"/>
    <w:rsid w:val="005F167E"/>
    <w:rsid w:val="00600D35"/>
    <w:rsid w:val="00607FAA"/>
    <w:rsid w:val="00613AF5"/>
    <w:rsid w:val="006160AE"/>
    <w:rsid w:val="00617C44"/>
    <w:rsid w:val="00624BB8"/>
    <w:rsid w:val="006263D5"/>
    <w:rsid w:val="006335A5"/>
    <w:rsid w:val="0064206E"/>
    <w:rsid w:val="006515D0"/>
    <w:rsid w:val="0065165D"/>
    <w:rsid w:val="006607C2"/>
    <w:rsid w:val="0066361E"/>
    <w:rsid w:val="00664253"/>
    <w:rsid w:val="0067200C"/>
    <w:rsid w:val="00690A7C"/>
    <w:rsid w:val="006935D2"/>
    <w:rsid w:val="00694CC1"/>
    <w:rsid w:val="0069605B"/>
    <w:rsid w:val="006B2580"/>
    <w:rsid w:val="006B389F"/>
    <w:rsid w:val="006B4B39"/>
    <w:rsid w:val="006C2555"/>
    <w:rsid w:val="006D0D31"/>
    <w:rsid w:val="006D2C44"/>
    <w:rsid w:val="006D300D"/>
    <w:rsid w:val="006D49A7"/>
    <w:rsid w:val="006D61C6"/>
    <w:rsid w:val="006D7EE0"/>
    <w:rsid w:val="006E0F86"/>
    <w:rsid w:val="00710F2E"/>
    <w:rsid w:val="007139AA"/>
    <w:rsid w:val="00714DC5"/>
    <w:rsid w:val="007151B3"/>
    <w:rsid w:val="00716DA5"/>
    <w:rsid w:val="00717434"/>
    <w:rsid w:val="00730F4B"/>
    <w:rsid w:val="00731ACD"/>
    <w:rsid w:val="0073420C"/>
    <w:rsid w:val="00737121"/>
    <w:rsid w:val="00737271"/>
    <w:rsid w:val="00737790"/>
    <w:rsid w:val="0076022F"/>
    <w:rsid w:val="0077061D"/>
    <w:rsid w:val="00771BDF"/>
    <w:rsid w:val="00781ED0"/>
    <w:rsid w:val="007826FA"/>
    <w:rsid w:val="007A19CB"/>
    <w:rsid w:val="007B28F2"/>
    <w:rsid w:val="007C0FBA"/>
    <w:rsid w:val="007C296E"/>
    <w:rsid w:val="007E0AD0"/>
    <w:rsid w:val="007F363D"/>
    <w:rsid w:val="008116A5"/>
    <w:rsid w:val="00811E91"/>
    <w:rsid w:val="00820804"/>
    <w:rsid w:val="00823ED6"/>
    <w:rsid w:val="008355D0"/>
    <w:rsid w:val="0085447B"/>
    <w:rsid w:val="00857DA1"/>
    <w:rsid w:val="008649D2"/>
    <w:rsid w:val="0087461E"/>
    <w:rsid w:val="0089682A"/>
    <w:rsid w:val="008A63F7"/>
    <w:rsid w:val="008B22E5"/>
    <w:rsid w:val="008B44C9"/>
    <w:rsid w:val="008B5DD7"/>
    <w:rsid w:val="008C02B5"/>
    <w:rsid w:val="008C0523"/>
    <w:rsid w:val="008C42DE"/>
    <w:rsid w:val="008D6F68"/>
    <w:rsid w:val="008E3107"/>
    <w:rsid w:val="008E6EBB"/>
    <w:rsid w:val="008F7FC8"/>
    <w:rsid w:val="00906821"/>
    <w:rsid w:val="00917219"/>
    <w:rsid w:val="00937125"/>
    <w:rsid w:val="00940D2F"/>
    <w:rsid w:val="009451F9"/>
    <w:rsid w:val="00956A78"/>
    <w:rsid w:val="00960A96"/>
    <w:rsid w:val="0096707C"/>
    <w:rsid w:val="0097621C"/>
    <w:rsid w:val="009810FC"/>
    <w:rsid w:val="00987C64"/>
    <w:rsid w:val="00987E65"/>
    <w:rsid w:val="0099352C"/>
    <w:rsid w:val="009A3E12"/>
    <w:rsid w:val="009A6053"/>
    <w:rsid w:val="009B0EF3"/>
    <w:rsid w:val="009C155C"/>
    <w:rsid w:val="009C7941"/>
    <w:rsid w:val="009D17CE"/>
    <w:rsid w:val="009D3F6F"/>
    <w:rsid w:val="009D470E"/>
    <w:rsid w:val="009E19BB"/>
    <w:rsid w:val="009F1D92"/>
    <w:rsid w:val="009F61F2"/>
    <w:rsid w:val="009F6C32"/>
    <w:rsid w:val="00A012F2"/>
    <w:rsid w:val="00A07661"/>
    <w:rsid w:val="00A121F0"/>
    <w:rsid w:val="00A22B56"/>
    <w:rsid w:val="00A257A7"/>
    <w:rsid w:val="00A460A5"/>
    <w:rsid w:val="00A50EB0"/>
    <w:rsid w:val="00A5497D"/>
    <w:rsid w:val="00A62939"/>
    <w:rsid w:val="00A635E9"/>
    <w:rsid w:val="00A63A4F"/>
    <w:rsid w:val="00A652FD"/>
    <w:rsid w:val="00A66459"/>
    <w:rsid w:val="00A7009B"/>
    <w:rsid w:val="00A72255"/>
    <w:rsid w:val="00A93D42"/>
    <w:rsid w:val="00AA68D1"/>
    <w:rsid w:val="00AA7402"/>
    <w:rsid w:val="00AB0AB2"/>
    <w:rsid w:val="00AB3AC3"/>
    <w:rsid w:val="00AE1B4C"/>
    <w:rsid w:val="00AF0134"/>
    <w:rsid w:val="00AF2428"/>
    <w:rsid w:val="00AF30F3"/>
    <w:rsid w:val="00AF53EE"/>
    <w:rsid w:val="00B0018A"/>
    <w:rsid w:val="00B050A2"/>
    <w:rsid w:val="00B1343A"/>
    <w:rsid w:val="00B13DA5"/>
    <w:rsid w:val="00B265DA"/>
    <w:rsid w:val="00B32200"/>
    <w:rsid w:val="00B33B09"/>
    <w:rsid w:val="00B3447A"/>
    <w:rsid w:val="00B60163"/>
    <w:rsid w:val="00B732AE"/>
    <w:rsid w:val="00B8158E"/>
    <w:rsid w:val="00B83808"/>
    <w:rsid w:val="00B83FD7"/>
    <w:rsid w:val="00B95687"/>
    <w:rsid w:val="00BA2A75"/>
    <w:rsid w:val="00BA357D"/>
    <w:rsid w:val="00BC0DF1"/>
    <w:rsid w:val="00BC5867"/>
    <w:rsid w:val="00BD020F"/>
    <w:rsid w:val="00BD1214"/>
    <w:rsid w:val="00BD6A99"/>
    <w:rsid w:val="00BE22A5"/>
    <w:rsid w:val="00BF34DE"/>
    <w:rsid w:val="00BF6AA6"/>
    <w:rsid w:val="00BF7E80"/>
    <w:rsid w:val="00C011EC"/>
    <w:rsid w:val="00C04285"/>
    <w:rsid w:val="00C0481C"/>
    <w:rsid w:val="00C05C73"/>
    <w:rsid w:val="00C0710A"/>
    <w:rsid w:val="00C154FE"/>
    <w:rsid w:val="00C203BE"/>
    <w:rsid w:val="00C20964"/>
    <w:rsid w:val="00C229AC"/>
    <w:rsid w:val="00C22DA9"/>
    <w:rsid w:val="00C30322"/>
    <w:rsid w:val="00C32958"/>
    <w:rsid w:val="00C35E9B"/>
    <w:rsid w:val="00C3676F"/>
    <w:rsid w:val="00C36866"/>
    <w:rsid w:val="00C374D6"/>
    <w:rsid w:val="00C86762"/>
    <w:rsid w:val="00C92B88"/>
    <w:rsid w:val="00C9310E"/>
    <w:rsid w:val="00CB22FD"/>
    <w:rsid w:val="00CE0250"/>
    <w:rsid w:val="00CF7A67"/>
    <w:rsid w:val="00D00B41"/>
    <w:rsid w:val="00D0140E"/>
    <w:rsid w:val="00D0397C"/>
    <w:rsid w:val="00D13288"/>
    <w:rsid w:val="00D17A58"/>
    <w:rsid w:val="00D20181"/>
    <w:rsid w:val="00D2367C"/>
    <w:rsid w:val="00D26D7C"/>
    <w:rsid w:val="00D37098"/>
    <w:rsid w:val="00D437CA"/>
    <w:rsid w:val="00D56369"/>
    <w:rsid w:val="00D63FB1"/>
    <w:rsid w:val="00D6665F"/>
    <w:rsid w:val="00D726B3"/>
    <w:rsid w:val="00D75DB1"/>
    <w:rsid w:val="00D77E9F"/>
    <w:rsid w:val="00D81174"/>
    <w:rsid w:val="00D845C5"/>
    <w:rsid w:val="00D93E36"/>
    <w:rsid w:val="00DA0451"/>
    <w:rsid w:val="00DA0630"/>
    <w:rsid w:val="00DB3135"/>
    <w:rsid w:val="00DC14FD"/>
    <w:rsid w:val="00DC5184"/>
    <w:rsid w:val="00DF6E5A"/>
    <w:rsid w:val="00E0686F"/>
    <w:rsid w:val="00E11E27"/>
    <w:rsid w:val="00E146DE"/>
    <w:rsid w:val="00E21416"/>
    <w:rsid w:val="00E23FC3"/>
    <w:rsid w:val="00E26B16"/>
    <w:rsid w:val="00E34A8E"/>
    <w:rsid w:val="00E40922"/>
    <w:rsid w:val="00E46218"/>
    <w:rsid w:val="00E63110"/>
    <w:rsid w:val="00E722DC"/>
    <w:rsid w:val="00E73705"/>
    <w:rsid w:val="00E74B57"/>
    <w:rsid w:val="00E83293"/>
    <w:rsid w:val="00E87CDE"/>
    <w:rsid w:val="00E91865"/>
    <w:rsid w:val="00E938D1"/>
    <w:rsid w:val="00EA744A"/>
    <w:rsid w:val="00EB072C"/>
    <w:rsid w:val="00EB32B9"/>
    <w:rsid w:val="00EB711B"/>
    <w:rsid w:val="00EC45EC"/>
    <w:rsid w:val="00EC5098"/>
    <w:rsid w:val="00EC6E1D"/>
    <w:rsid w:val="00EC7B11"/>
    <w:rsid w:val="00ED4C68"/>
    <w:rsid w:val="00EE1F6A"/>
    <w:rsid w:val="00EE29FD"/>
    <w:rsid w:val="00EE7049"/>
    <w:rsid w:val="00EF5590"/>
    <w:rsid w:val="00EF56FD"/>
    <w:rsid w:val="00F027EB"/>
    <w:rsid w:val="00F154A7"/>
    <w:rsid w:val="00F15B6E"/>
    <w:rsid w:val="00F16D9D"/>
    <w:rsid w:val="00F17B03"/>
    <w:rsid w:val="00F21378"/>
    <w:rsid w:val="00F21A66"/>
    <w:rsid w:val="00F30E4F"/>
    <w:rsid w:val="00F42B3C"/>
    <w:rsid w:val="00F45D2D"/>
    <w:rsid w:val="00F621C5"/>
    <w:rsid w:val="00F71080"/>
    <w:rsid w:val="00F909D9"/>
    <w:rsid w:val="00FA066C"/>
    <w:rsid w:val="00FA444A"/>
    <w:rsid w:val="00FA771E"/>
    <w:rsid w:val="00FB01FF"/>
    <w:rsid w:val="00FD12F9"/>
    <w:rsid w:val="00FE7A79"/>
    <w:rsid w:val="00FE7C96"/>
    <w:rsid w:val="00FF40FD"/>
    <w:rsid w:val="00FF64F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7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67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670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670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70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670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670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67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67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67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670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670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670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67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9670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7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7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967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qFormat/>
    <w:rsid w:val="0096707C"/>
    <w:rPr>
      <w:b/>
      <w:bCs/>
    </w:rPr>
  </w:style>
  <w:style w:type="character" w:styleId="a8">
    <w:name w:val="Emphasis"/>
    <w:qFormat/>
    <w:rsid w:val="0096707C"/>
    <w:rPr>
      <w:i/>
      <w:iCs/>
    </w:rPr>
  </w:style>
  <w:style w:type="paragraph" w:styleId="a9">
    <w:name w:val="No Spacing"/>
    <w:basedOn w:val="a"/>
    <w:uiPriority w:val="1"/>
    <w:qFormat/>
    <w:rsid w:val="0096707C"/>
  </w:style>
  <w:style w:type="paragraph" w:styleId="aa">
    <w:name w:val="List Paragraph"/>
    <w:basedOn w:val="a"/>
    <w:uiPriority w:val="34"/>
    <w:qFormat/>
    <w:rsid w:val="00967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07C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7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07C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6707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6707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6707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6707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6707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07C"/>
    <w:pPr>
      <w:outlineLvl w:val="9"/>
    </w:pPr>
  </w:style>
  <w:style w:type="table" w:styleId="af3">
    <w:name w:val="Table Grid"/>
    <w:basedOn w:val="a1"/>
    <w:uiPriority w:val="59"/>
    <w:rsid w:val="00E409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F4C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210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70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67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670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670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70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670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670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670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670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67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670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670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6707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670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qFormat/>
    <w:rsid w:val="009670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967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967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967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qFormat/>
    <w:rsid w:val="0096707C"/>
    <w:rPr>
      <w:b/>
      <w:bCs/>
    </w:rPr>
  </w:style>
  <w:style w:type="character" w:styleId="a8">
    <w:name w:val="Emphasis"/>
    <w:qFormat/>
    <w:rsid w:val="0096707C"/>
    <w:rPr>
      <w:i/>
      <w:iCs/>
    </w:rPr>
  </w:style>
  <w:style w:type="paragraph" w:styleId="a9">
    <w:name w:val="No Spacing"/>
    <w:basedOn w:val="a"/>
    <w:uiPriority w:val="1"/>
    <w:qFormat/>
    <w:rsid w:val="0096707C"/>
  </w:style>
  <w:style w:type="paragraph" w:styleId="aa">
    <w:name w:val="List Paragraph"/>
    <w:basedOn w:val="a"/>
    <w:uiPriority w:val="34"/>
    <w:qFormat/>
    <w:rsid w:val="009670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707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07C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70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6707C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6707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6707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6707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6707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6707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6707C"/>
    <w:pPr>
      <w:outlineLvl w:val="9"/>
    </w:pPr>
  </w:style>
  <w:style w:type="table" w:styleId="af3">
    <w:name w:val="Table Grid"/>
    <w:basedOn w:val="a1"/>
    <w:uiPriority w:val="59"/>
    <w:rsid w:val="00E409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210F4C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210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71D45-E71C-4CF1-93C9-1036EE82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elina</cp:lastModifiedBy>
  <cp:revision>10</cp:revision>
  <cp:lastPrinted>2021-06-08T13:19:00Z</cp:lastPrinted>
  <dcterms:created xsi:type="dcterms:W3CDTF">2023-03-30T08:55:00Z</dcterms:created>
  <dcterms:modified xsi:type="dcterms:W3CDTF">2023-05-02T08:37:00Z</dcterms:modified>
</cp:coreProperties>
</file>