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Default="00502328" w:rsidP="00502328">
      <w:pPr>
        <w:pStyle w:val="a8"/>
      </w:pPr>
    </w:p>
    <w:p w:rsidR="00502328" w:rsidRPr="00502328" w:rsidRDefault="004B10A3" w:rsidP="00502328">
      <w:pPr>
        <w:pStyle w:val="a8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Методические рекомендации </w:t>
      </w:r>
    </w:p>
    <w:p w:rsidR="004B10A3" w:rsidRPr="00502328" w:rsidRDefault="004B10A3" w:rsidP="00502328">
      <w:pPr>
        <w:pStyle w:val="a8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>для родителей</w:t>
      </w:r>
    </w:p>
    <w:p w:rsidR="00502328" w:rsidRPr="00502328" w:rsidRDefault="00502328" w:rsidP="00502328">
      <w:pPr>
        <w:pStyle w:val="a8"/>
        <w:jc w:val="center"/>
        <w:rPr>
          <w:rFonts w:asciiTheme="majorHAnsi" w:hAnsiTheme="majorHAnsi"/>
          <w:sz w:val="56"/>
          <w:szCs w:val="56"/>
        </w:rPr>
      </w:pPr>
    </w:p>
    <w:p w:rsidR="00F953DE" w:rsidRPr="00502328" w:rsidRDefault="00502328" w:rsidP="00502328">
      <w:pPr>
        <w:pStyle w:val="a8"/>
        <w:ind w:left="-567"/>
        <w:jc w:val="center"/>
        <w:rPr>
          <w:rFonts w:asciiTheme="majorHAnsi" w:hAnsiTheme="majorHAnsi"/>
          <w:b/>
          <w:shadow/>
          <w:color w:val="DD2709"/>
          <w:sz w:val="72"/>
          <w:szCs w:val="72"/>
        </w:rPr>
      </w:pPr>
      <w:r w:rsidRPr="00502328">
        <w:rPr>
          <w:rFonts w:asciiTheme="majorHAnsi" w:hAnsiTheme="majorHAnsi"/>
          <w:sz w:val="72"/>
          <w:szCs w:val="72"/>
        </w:rPr>
        <w:t xml:space="preserve"> </w:t>
      </w:r>
      <w:r w:rsidR="00F953DE" w:rsidRPr="00502328">
        <w:rPr>
          <w:rFonts w:asciiTheme="majorHAnsi" w:hAnsiTheme="majorHAnsi"/>
          <w:b/>
          <w:shadow/>
          <w:color w:val="DD2709"/>
          <w:sz w:val="72"/>
          <w:szCs w:val="72"/>
        </w:rPr>
        <w:t>«Играем и развиваем зрительную память. Тренируем глазки к школе»</w:t>
      </w:r>
    </w:p>
    <w:p w:rsidR="00502328" w:rsidRDefault="00502328" w:rsidP="00502328">
      <w:pPr>
        <w:pStyle w:val="a8"/>
        <w:jc w:val="center"/>
        <w:rPr>
          <w:rFonts w:asciiTheme="majorHAnsi" w:hAnsiTheme="majorHAnsi"/>
          <w:sz w:val="52"/>
          <w:szCs w:val="52"/>
        </w:rPr>
      </w:pPr>
    </w:p>
    <w:p w:rsidR="00502328" w:rsidRDefault="00502328" w:rsidP="00502328">
      <w:pPr>
        <w:pStyle w:val="a8"/>
        <w:jc w:val="center"/>
        <w:rPr>
          <w:rFonts w:asciiTheme="majorHAnsi" w:hAnsiTheme="majorHAnsi"/>
          <w:sz w:val="52"/>
          <w:szCs w:val="52"/>
        </w:rPr>
      </w:pPr>
    </w:p>
    <w:p w:rsidR="00502328" w:rsidRPr="00502328" w:rsidRDefault="00502328" w:rsidP="00502328">
      <w:pPr>
        <w:pStyle w:val="a8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502328">
        <w:rPr>
          <w:rFonts w:asciiTheme="majorHAnsi" w:hAnsiTheme="majorHAnsi"/>
          <w:b/>
          <w:color w:val="002060"/>
          <w:sz w:val="36"/>
          <w:szCs w:val="36"/>
        </w:rPr>
        <w:t>Материал подготовила:</w:t>
      </w:r>
    </w:p>
    <w:p w:rsidR="00502328" w:rsidRP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Т. В. Маркова,</w:t>
      </w:r>
    </w:p>
    <w:p w:rsidR="00502328" w:rsidRP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педагог – организатор</w:t>
      </w: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МБОУДОД ДЮЦ «Молодёжный центр»</w:t>
      </w: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</w:p>
    <w:p w:rsidR="00502328" w:rsidRDefault="00502328" w:rsidP="00502328">
      <w:pPr>
        <w:pStyle w:val="a8"/>
        <w:jc w:val="right"/>
        <w:rPr>
          <w:rFonts w:asciiTheme="majorHAnsi" w:hAnsiTheme="majorHAnsi"/>
          <w:sz w:val="36"/>
          <w:szCs w:val="36"/>
        </w:rPr>
      </w:pPr>
    </w:p>
    <w:p w:rsidR="00502328" w:rsidRPr="00502328" w:rsidRDefault="00502328" w:rsidP="00502328">
      <w:pPr>
        <w:pStyle w:val="a8"/>
        <w:jc w:val="center"/>
        <w:rPr>
          <w:rFonts w:asciiTheme="majorHAnsi" w:hAnsiTheme="majorHAnsi"/>
          <w:sz w:val="36"/>
          <w:szCs w:val="36"/>
        </w:rPr>
      </w:pPr>
    </w:p>
    <w:p w:rsidR="00F953DE" w:rsidRPr="00502328" w:rsidRDefault="00F953DE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28" w:rsidRDefault="00502328" w:rsidP="001D5C0E">
      <w:pPr>
        <w:rPr>
          <w:rFonts w:ascii="Times New Roman" w:hAnsi="Times New Roman" w:cs="Times New Roman"/>
          <w:sz w:val="28"/>
          <w:szCs w:val="28"/>
        </w:rPr>
      </w:pPr>
    </w:p>
    <w:p w:rsidR="00502328" w:rsidRPr="00502328" w:rsidRDefault="00502328" w:rsidP="00502328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328">
        <w:rPr>
          <w:rFonts w:ascii="Times New Roman" w:hAnsi="Times New Roman" w:cs="Times New Roman"/>
          <w:b/>
          <w:color w:val="002060"/>
          <w:sz w:val="28"/>
          <w:szCs w:val="28"/>
        </w:rPr>
        <w:t>октябрь 2013 г.</w:t>
      </w:r>
    </w:p>
    <w:p w:rsidR="00502328" w:rsidRDefault="00502328" w:rsidP="00502328">
      <w:pPr>
        <w:rPr>
          <w:rFonts w:ascii="Times New Roman" w:hAnsi="Times New Roman" w:cs="Times New Roman"/>
          <w:sz w:val="28"/>
          <w:szCs w:val="28"/>
        </w:rPr>
      </w:pPr>
    </w:p>
    <w:p w:rsidR="00C01139" w:rsidRPr="00502328" w:rsidRDefault="004B10A3" w:rsidP="00502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тем, что родители будущих школьников, </w:t>
      </w:r>
      <w:r w:rsidR="00C01139" w:rsidRPr="00502328">
        <w:rPr>
          <w:rFonts w:ascii="Times New Roman" w:hAnsi="Times New Roman" w:cs="Times New Roman"/>
          <w:sz w:val="28"/>
          <w:szCs w:val="28"/>
        </w:rPr>
        <w:t>обеспокоены тем, как дети будут учиться. В дальнейшем</w:t>
      </w:r>
      <w:r w:rsidR="00FC0227" w:rsidRPr="00502328">
        <w:rPr>
          <w:rFonts w:ascii="Times New Roman" w:hAnsi="Times New Roman" w:cs="Times New Roman"/>
          <w:sz w:val="28"/>
          <w:szCs w:val="28"/>
        </w:rPr>
        <w:t>,</w:t>
      </w:r>
      <w:r w:rsidR="00C01139" w:rsidRPr="00502328">
        <w:rPr>
          <w:rFonts w:ascii="Times New Roman" w:hAnsi="Times New Roman" w:cs="Times New Roman"/>
          <w:sz w:val="28"/>
          <w:szCs w:val="28"/>
        </w:rPr>
        <w:t xml:space="preserve"> обучаясь в школе, им придётся многое заучивать наизусть, запоминать. Дети будут учить не просто буквы и цифры, а ещё т</w:t>
      </w:r>
      <w:r w:rsidR="00B7254A" w:rsidRPr="00502328">
        <w:rPr>
          <w:rFonts w:ascii="Times New Roman" w:hAnsi="Times New Roman" w:cs="Times New Roman"/>
          <w:sz w:val="28"/>
          <w:szCs w:val="28"/>
        </w:rPr>
        <w:t>ексты, формулы, правила, схемы, поэтому ребёнок должен освоить приёмы запоминания. Использование игровых заданий будет полезным для развития и формирования произвольной зрительной памяти.</w:t>
      </w:r>
    </w:p>
    <w:p w:rsidR="001C0762" w:rsidRPr="00502328" w:rsidRDefault="00B7254A" w:rsidP="00502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Одной из форм развития произвольной памяти может стать дида</w:t>
      </w:r>
      <w:r w:rsidR="00B17186" w:rsidRPr="00502328">
        <w:rPr>
          <w:rFonts w:ascii="Times New Roman" w:hAnsi="Times New Roman" w:cs="Times New Roman"/>
          <w:sz w:val="28"/>
          <w:szCs w:val="28"/>
        </w:rPr>
        <w:t>ктическая игра.</w:t>
      </w:r>
      <w:r w:rsidR="00FC0227" w:rsidRPr="00502328">
        <w:rPr>
          <w:rFonts w:ascii="Times New Roman" w:hAnsi="Times New Roman" w:cs="Times New Roman"/>
          <w:sz w:val="28"/>
          <w:szCs w:val="28"/>
        </w:rPr>
        <w:t xml:space="preserve"> Дети быстрее и прочнее запоминают всё яркое, интересное, всё то, что вызывает эмоциональный отклик. </w:t>
      </w:r>
    </w:p>
    <w:p w:rsidR="00FC0227" w:rsidRPr="00502328" w:rsidRDefault="00FC0227" w:rsidP="00502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Приведём примеры нескольких игр для занятия с детьми.</w:t>
      </w:r>
    </w:p>
    <w:p w:rsidR="001C0762" w:rsidRPr="00502328" w:rsidRDefault="001C0762" w:rsidP="00502328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02328">
        <w:rPr>
          <w:rFonts w:ascii="Times New Roman" w:hAnsi="Times New Roman" w:cs="Times New Roman"/>
          <w:b/>
          <w:i/>
          <w:color w:val="C00000"/>
          <w:sz w:val="28"/>
          <w:szCs w:val="28"/>
        </w:rPr>
        <w:t>«Запомни рисунки»</w:t>
      </w:r>
    </w:p>
    <w:p w:rsidR="00D75707" w:rsidRDefault="001C0762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Ребёнку предлагают 10 картинок, на каждой из которых изображено по одному предмету. На рассматривание картинок даётся 2 минуты. Затем картинки уберите, а ребёнка попросите назвать те картинки, которые ему удалось запомнить. </w:t>
      </w:r>
    </w:p>
    <w:p w:rsidR="00FC0227" w:rsidRPr="00D75707" w:rsidRDefault="001C0762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Эту игру можно организовать и с несколькими детьми. Выигрывает тот, кто запомнил больше предметов.</w:t>
      </w:r>
      <w:r w:rsidR="00D962D2" w:rsidRPr="00502328"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D962D2" w:rsidRPr="00502328"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t xml:space="preserve">      </w:t>
      </w:r>
    </w:p>
    <w:p w:rsidR="00E279AB" w:rsidRPr="00502328" w:rsidRDefault="00D75707" w:rsidP="00502328">
      <w:pP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</w:pPr>
      <w: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42545</wp:posOffset>
            </wp:positionV>
            <wp:extent cx="6429375" cy="4286250"/>
            <wp:effectExtent l="19050" t="0" r="9525" b="0"/>
            <wp:wrapNone/>
            <wp:docPr id="19" name="Рисунок 19" descr="http://img-fotki.yandex.ru/get/3416/102699435.539/0_7a629_c0035809_X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3416/102699435.539/0_7a629_c0035809_X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962D2" w:rsidRPr="00502328" w:rsidRDefault="00D962D2" w:rsidP="00502328">
      <w:pPr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6AD9" w:rsidRPr="00502328" w:rsidRDefault="00EA6AD9" w:rsidP="00502328">
      <w:pPr>
        <w:rPr>
          <w:rFonts w:ascii="Times New Roman" w:hAnsi="Times New Roman" w:cs="Times New Roman"/>
          <w:sz w:val="28"/>
          <w:szCs w:val="28"/>
        </w:rPr>
      </w:pPr>
    </w:p>
    <w:p w:rsidR="00EA6AD9" w:rsidRDefault="00EA6AD9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E279AB" w:rsidRPr="00502328" w:rsidRDefault="00E279AB" w:rsidP="00502328">
      <w:pPr>
        <w:rPr>
          <w:rFonts w:ascii="Times New Roman" w:hAnsi="Times New Roman" w:cs="Times New Roman"/>
          <w:sz w:val="28"/>
          <w:szCs w:val="28"/>
        </w:rPr>
      </w:pPr>
    </w:p>
    <w:p w:rsidR="00D962D2" w:rsidRPr="00D75707" w:rsidRDefault="00D962D2" w:rsidP="005023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«Какой игрушки не хватает?»</w:t>
      </w:r>
    </w:p>
    <w:p w:rsidR="00D962D2" w:rsidRPr="00502328" w:rsidRDefault="00D962D2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Поставьте перед ребёнком на 15-20 секунд 5 игрушек. Затем попросите отвернуться и уберите одну игрушку. Спросите ребёнка: «Какой игрушки не хватает?»</w:t>
      </w:r>
    </w:p>
    <w:p w:rsidR="007A5C16" w:rsidRPr="00502328" w:rsidRDefault="007A5C16" w:rsidP="00502328">
      <w:pPr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Игру можно усложнить:</w:t>
      </w:r>
    </w:p>
    <w:p w:rsidR="007A5C16" w:rsidRPr="00D75707" w:rsidRDefault="007A5C16" w:rsidP="00D75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07">
        <w:rPr>
          <w:rFonts w:ascii="Times New Roman" w:hAnsi="Times New Roman" w:cs="Times New Roman"/>
          <w:sz w:val="28"/>
          <w:szCs w:val="28"/>
        </w:rPr>
        <w:t>увеличив количество игрушек;</w:t>
      </w:r>
    </w:p>
    <w:p w:rsidR="007A5C16" w:rsidRPr="00502328" w:rsidRDefault="007A5C16" w:rsidP="00D75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ничего не убирая, только менять игрушки местами.</w:t>
      </w:r>
    </w:p>
    <w:p w:rsidR="00EB54C9" w:rsidRPr="00502328" w:rsidRDefault="00D75707" w:rsidP="00D75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552450</wp:posOffset>
            </wp:positionV>
            <wp:extent cx="6276975" cy="4705146"/>
            <wp:effectExtent l="19050" t="0" r="9525" b="0"/>
            <wp:wrapNone/>
            <wp:docPr id="22" name="Рисунок 22" descr="http://www.homo-expertus.ru/files/imagepicker/3/muffy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mo-expertus.ru/files/imagepicker/3/muffy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5C16" w:rsidRPr="00502328">
        <w:rPr>
          <w:rFonts w:ascii="Times New Roman" w:hAnsi="Times New Roman" w:cs="Times New Roman"/>
          <w:sz w:val="28"/>
          <w:szCs w:val="28"/>
        </w:rPr>
        <w:t>Игра будет восприниматься ребёнком, как новая, если брать другой набор игрушек. Играть можно 2-3 раза в неделю.</w:t>
      </w:r>
    </w:p>
    <w:p w:rsidR="00D75707" w:rsidRDefault="008F5640" w:rsidP="00502328">
      <w:pPr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8F5640" w:rsidRPr="00502328" w:rsidRDefault="008F5640" w:rsidP="00502328">
      <w:pPr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BE5" w:rsidRPr="00502328" w:rsidRDefault="003E3BE5" w:rsidP="00502328">
      <w:pPr>
        <w:rPr>
          <w:rFonts w:ascii="Times New Roman" w:hAnsi="Times New Roman" w:cs="Times New Roman"/>
          <w:sz w:val="28"/>
          <w:szCs w:val="28"/>
        </w:rPr>
      </w:pPr>
    </w:p>
    <w:p w:rsidR="003E3BE5" w:rsidRDefault="003E3BE5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Pr="00502328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rPr>
          <w:rFonts w:ascii="Times New Roman" w:hAnsi="Times New Roman" w:cs="Times New Roman"/>
          <w:sz w:val="28"/>
          <w:szCs w:val="28"/>
        </w:rPr>
      </w:pPr>
    </w:p>
    <w:p w:rsidR="00352691" w:rsidRPr="00D75707" w:rsidRDefault="00352691" w:rsidP="005023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«Шапка-невидимка»</w:t>
      </w:r>
    </w:p>
    <w:p w:rsidR="00352691" w:rsidRPr="00502328" w:rsidRDefault="00352691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В течение 3-5 секунд рассмотреть предметы, находящиеся на столе (3-5 предметов), затем накрыть их шапкой и предложить ребёнку назвать, что спряталось под шапкой-невидимкой. Начинать знакомство с игрой с небольшого количества предметов, постепенно увеличивая по степени развития памяти.</w:t>
      </w:r>
    </w:p>
    <w:p w:rsidR="00EA6AD9" w:rsidRPr="00502328" w:rsidRDefault="00EA6AD9" w:rsidP="00502328">
      <w:pPr>
        <w:rPr>
          <w:rFonts w:ascii="Times New Roman" w:hAnsi="Times New Roman" w:cs="Times New Roman"/>
          <w:sz w:val="28"/>
          <w:szCs w:val="28"/>
        </w:rPr>
      </w:pPr>
    </w:p>
    <w:p w:rsidR="008F5640" w:rsidRPr="00D75707" w:rsidRDefault="008F5640" w:rsidP="005023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«Разрезные картинки»</w:t>
      </w:r>
    </w:p>
    <w:p w:rsidR="008F5640" w:rsidRPr="00502328" w:rsidRDefault="008F5640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Для проведения игры следует использовать две картинки. Одна картинка целая, другая – разрезанная по линиям. Можно взять для игры иллюстрации к сказкам, календарики, открытки. Предложите  ребёнку внимательно посмотреть на рисунок в течение 30 секунд – 1 минуты и постараться запомнить все детали рисунка. Затем </w:t>
      </w:r>
      <w:r w:rsidR="00651047" w:rsidRPr="00502328">
        <w:rPr>
          <w:rFonts w:ascii="Times New Roman" w:hAnsi="Times New Roman" w:cs="Times New Roman"/>
          <w:sz w:val="28"/>
          <w:szCs w:val="28"/>
        </w:rPr>
        <w:t>образец нужно убрать, а ребёнка попросить собрать картинку по памяти.</w:t>
      </w:r>
    </w:p>
    <w:p w:rsidR="00651047" w:rsidRPr="00502328" w:rsidRDefault="00651047" w:rsidP="00502328">
      <w:pPr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      </w:t>
      </w:r>
      <w:r w:rsidRPr="00502328"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5029200" cy="3769995"/>
            <wp:effectExtent l="19050" t="0" r="0" b="0"/>
            <wp:docPr id="25" name="Рисунок 25" descr="http://122012.imgbb.ru/user/39/398475/1/3a2fe91b455ff0a7c0279938285347d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22012.imgbb.ru/user/39/398475/1/3a2fe91b455ff0a7c0279938285347d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C9" w:rsidRPr="00D75707" w:rsidRDefault="00EB54C9" w:rsidP="005023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«Бусы»</w:t>
      </w:r>
    </w:p>
    <w:p w:rsidR="00352691" w:rsidRPr="00502328" w:rsidRDefault="00D75707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46989</wp:posOffset>
            </wp:positionH>
            <wp:positionV relativeFrom="paragraph">
              <wp:posOffset>774700</wp:posOffset>
            </wp:positionV>
            <wp:extent cx="6120643" cy="2724150"/>
            <wp:effectExtent l="19050" t="0" r="0" b="0"/>
            <wp:wrapNone/>
            <wp:docPr id="55" name="Рисунок 55" descr="http://mama.tomsk.ru/foto/albums/userpics/27520/-IMG_78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ma.tomsk.ru/foto/albums/userpics/27520/-IMG_78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43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4C9" w:rsidRPr="00502328">
        <w:rPr>
          <w:rFonts w:ascii="Times New Roman" w:hAnsi="Times New Roman" w:cs="Times New Roman"/>
          <w:sz w:val="28"/>
          <w:szCs w:val="28"/>
        </w:rPr>
        <w:t>Попросите ребёнка внимательно посмотреть из каких геометрических фигур сделаны  бусы, в какой последовательности они расположены, а затем нарисовать такие же бусы на листе бумаги.</w:t>
      </w:r>
    </w:p>
    <w:p w:rsidR="00D61324" w:rsidRPr="00502328" w:rsidRDefault="0072181F" w:rsidP="00502328">
      <w:pP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</w:pPr>
      <w:r w:rsidRPr="005023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1324" w:rsidRPr="00502328"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t>у</w:t>
      </w:r>
    </w:p>
    <w:p w:rsidR="00EA6AD9" w:rsidRPr="00502328" w:rsidRDefault="00EA6AD9" w:rsidP="00502328">
      <w:pP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</w:pPr>
    </w:p>
    <w:p w:rsidR="00EA6AD9" w:rsidRPr="00502328" w:rsidRDefault="00EA6AD9" w:rsidP="00502328">
      <w:pP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</w:pPr>
    </w:p>
    <w:p w:rsidR="00EA6AD9" w:rsidRPr="00502328" w:rsidRDefault="00EA6AD9" w:rsidP="00502328">
      <w:pPr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707" w:rsidRDefault="00D75707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AA" w:rsidRPr="00D75707" w:rsidRDefault="00D61324" w:rsidP="00502328">
      <w:pPr>
        <w:jc w:val="center"/>
        <w:rPr>
          <w:rFonts w:asciiTheme="majorHAnsi" w:hAnsiTheme="majorHAnsi" w:cs="Times New Roman"/>
          <w:b/>
          <w:shadow/>
          <w:color w:val="C00000"/>
          <w:sz w:val="36"/>
          <w:szCs w:val="36"/>
        </w:rPr>
      </w:pPr>
      <w:r w:rsidRPr="00D75707">
        <w:rPr>
          <w:rFonts w:asciiTheme="majorHAnsi" w:hAnsiTheme="majorHAnsi" w:cs="Times New Roman"/>
          <w:b/>
          <w:shadow/>
          <w:color w:val="C00000"/>
          <w:sz w:val="36"/>
          <w:szCs w:val="36"/>
        </w:rPr>
        <w:lastRenderedPageBreak/>
        <w:t>Методические рекомендации по проведению зрительной гимнастики.</w:t>
      </w:r>
    </w:p>
    <w:p w:rsidR="00D61324" w:rsidRPr="00D75707" w:rsidRDefault="00D61324" w:rsidP="00D7570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Примерные комплексы зрительной гимнастики.</w:t>
      </w:r>
    </w:p>
    <w:p w:rsidR="00D61324" w:rsidRPr="00502328" w:rsidRDefault="00D61324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Для любой деятельности учёба, отдых, повседневная жизнь, необходимо хорошее зрение. Развитию зрения в детском возрасте нужно уделять пристальное внимание. Одним из доступных способов профилактики зрительных нарушений являются офтальмологические паузы или по-простому зрительная гимнастика.</w:t>
      </w:r>
      <w:r w:rsidR="007129BC" w:rsidRPr="00502328">
        <w:rPr>
          <w:rFonts w:ascii="Times New Roman" w:hAnsi="Times New Roman" w:cs="Times New Roman"/>
          <w:sz w:val="28"/>
          <w:szCs w:val="28"/>
        </w:rPr>
        <w:t xml:space="preserve"> Проводится в целях предупреждения нарастающего зрительного утомления, для укрепления глазных мышц и снятия напряжения во время зрительно-нагружающих занятий.</w:t>
      </w:r>
    </w:p>
    <w:p w:rsidR="00EA6AD9" w:rsidRPr="00502328" w:rsidRDefault="007129BC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Зрительная гимнастика должна быть обязательной частью любой деятельности, связанной с напряжением зрения. Упражнения необходимо выполнять регулярно не менее 2-3 раз в день после длительного зрительного напряжения.</w:t>
      </w:r>
    </w:p>
    <w:p w:rsidR="007129BC" w:rsidRPr="00502328" w:rsidRDefault="007129BC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Зрительная гимнастика предполагает выполнение движения глазами в различных направлениях. Движения эти однотипные, существует определённый набор движений:</w:t>
      </w:r>
    </w:p>
    <w:p w:rsidR="00D75707" w:rsidRDefault="00D75707" w:rsidP="00D75707">
      <w:pPr>
        <w:jc w:val="both"/>
        <w:rPr>
          <w:rFonts w:ascii="Times New Roman" w:hAnsi="Times New Roman" w:cs="Times New Roman"/>
          <w:sz w:val="28"/>
          <w:szCs w:val="28"/>
        </w:rPr>
        <w:sectPr w:rsidR="00D75707" w:rsidSect="00D75707">
          <w:footerReference w:type="default" r:id="rId15"/>
          <w:pgSz w:w="11906" w:h="16838"/>
          <w:pgMar w:top="568" w:right="850" w:bottom="0" w:left="1276" w:header="0" w:footer="567" w:gutter="0"/>
          <w:cols w:space="708"/>
          <w:docGrid w:linePitch="360"/>
        </w:sectPr>
      </w:pPr>
    </w:p>
    <w:p w:rsidR="007129BC" w:rsidRPr="00502328" w:rsidRDefault="007129BC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lastRenderedPageBreak/>
        <w:t>- движения глаз вверх-вниз;</w:t>
      </w:r>
    </w:p>
    <w:p w:rsidR="007129BC" w:rsidRPr="00502328" w:rsidRDefault="007129BC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- движения глаз влево-вправо;</w:t>
      </w:r>
    </w:p>
    <w:p w:rsidR="007129BC" w:rsidRPr="00502328" w:rsidRDefault="007129BC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- круговые движения глазами;</w:t>
      </w:r>
    </w:p>
    <w:p w:rsidR="007129BC" w:rsidRPr="00502328" w:rsidRDefault="007129BC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lastRenderedPageBreak/>
        <w:t>- зажмуривание глаз;</w:t>
      </w:r>
    </w:p>
    <w:p w:rsidR="007129BC" w:rsidRPr="00502328" w:rsidRDefault="007129BC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- моргание.</w:t>
      </w:r>
    </w:p>
    <w:p w:rsidR="00D75707" w:rsidRDefault="00D75707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75707" w:rsidSect="00D75707">
          <w:type w:val="continuous"/>
          <w:pgSz w:w="11906" w:h="16838"/>
          <w:pgMar w:top="568" w:right="850" w:bottom="0" w:left="1276" w:header="708" w:footer="708" w:gutter="0"/>
          <w:cols w:num="2" w:space="708"/>
          <w:docGrid w:linePitch="360"/>
        </w:sectPr>
      </w:pPr>
    </w:p>
    <w:p w:rsidR="007129BC" w:rsidRPr="00502328" w:rsidRDefault="007129BC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lastRenderedPageBreak/>
        <w:t>Учитывая особенности детей дошкольного и младшего школьного возраста, для привлечения их внимания к выполнению этих движен</w:t>
      </w:r>
      <w:r w:rsidR="003E111C" w:rsidRPr="00502328">
        <w:rPr>
          <w:rFonts w:ascii="Times New Roman" w:hAnsi="Times New Roman" w:cs="Times New Roman"/>
          <w:sz w:val="28"/>
          <w:szCs w:val="28"/>
        </w:rPr>
        <w:t>ий, упражнения должны предлагаться в стихотворной, игровой форме.</w:t>
      </w:r>
    </w:p>
    <w:p w:rsidR="003E111C" w:rsidRPr="00502328" w:rsidRDefault="003E111C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Дети во время проведения зрительной гимнастики не должны уставать. Надо следить за напряжением глаз и после гимнастики практиковать расслабляющие упражнения. Например: «А сейчас расслабьте глазки, поморгайте часто-часто, легко-легко, примерно так, как машет крылышками бабочка». Обязательно в конце выполнения упражнений необходимо закрыть глаза на несколько секунд, а потом поморгать 10 раз.</w:t>
      </w:r>
    </w:p>
    <w:p w:rsidR="00E21D76" w:rsidRPr="00502328" w:rsidRDefault="003E111C" w:rsidP="00D7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Можно после гимнастики для глаз использовать для снятия напряжения гримасы. Например, гримасочка ёжика – губки вытянуты вперёд, влево</w:t>
      </w:r>
      <w:r w:rsidR="00D75707">
        <w:rPr>
          <w:rFonts w:ascii="Times New Roman" w:hAnsi="Times New Roman" w:cs="Times New Roman"/>
          <w:sz w:val="28"/>
          <w:szCs w:val="28"/>
        </w:rPr>
        <w:t xml:space="preserve"> – </w:t>
      </w:r>
      <w:r w:rsidRPr="00502328">
        <w:rPr>
          <w:rFonts w:ascii="Times New Roman" w:hAnsi="Times New Roman" w:cs="Times New Roman"/>
          <w:sz w:val="28"/>
          <w:szCs w:val="28"/>
        </w:rPr>
        <w:t>вправо</w:t>
      </w:r>
      <w:r w:rsidR="00D75707">
        <w:rPr>
          <w:rFonts w:ascii="Times New Roman" w:hAnsi="Times New Roman" w:cs="Times New Roman"/>
          <w:sz w:val="28"/>
          <w:szCs w:val="28"/>
        </w:rPr>
        <w:t xml:space="preserve"> – </w:t>
      </w:r>
      <w:r w:rsidRPr="00502328">
        <w:rPr>
          <w:rFonts w:ascii="Times New Roman" w:hAnsi="Times New Roman" w:cs="Times New Roman"/>
          <w:sz w:val="28"/>
          <w:szCs w:val="28"/>
        </w:rPr>
        <w:t>вверх</w:t>
      </w:r>
      <w:r w:rsidR="00D75707">
        <w:rPr>
          <w:rFonts w:ascii="Times New Roman" w:hAnsi="Times New Roman" w:cs="Times New Roman"/>
          <w:sz w:val="28"/>
          <w:szCs w:val="28"/>
        </w:rPr>
        <w:t xml:space="preserve"> – </w:t>
      </w:r>
      <w:r w:rsidRPr="00502328">
        <w:rPr>
          <w:rFonts w:ascii="Times New Roman" w:hAnsi="Times New Roman" w:cs="Times New Roman"/>
          <w:sz w:val="28"/>
          <w:szCs w:val="28"/>
        </w:rPr>
        <w:t xml:space="preserve">вниз вытянутыми губками </w:t>
      </w:r>
      <w:r w:rsidR="00EA6AD9" w:rsidRPr="00502328">
        <w:rPr>
          <w:rFonts w:ascii="Times New Roman" w:hAnsi="Times New Roman" w:cs="Times New Roman"/>
          <w:sz w:val="28"/>
          <w:szCs w:val="28"/>
        </w:rPr>
        <w:t>пошевелить-подвигать, потом по кругу в левую сторону, в правую сторону.</w:t>
      </w:r>
      <w:r w:rsidR="00E21D76" w:rsidRPr="0050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07" w:rsidRPr="00502328" w:rsidRDefault="00D75707" w:rsidP="0050232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21D76" w:rsidRPr="00D75707" w:rsidRDefault="00E21D76" w:rsidP="00502328">
      <w:pPr>
        <w:jc w:val="center"/>
        <w:rPr>
          <w:rFonts w:asciiTheme="majorHAnsi" w:hAnsiTheme="majorHAnsi" w:cs="Times New Roman"/>
          <w:b/>
          <w:shadow/>
          <w:color w:val="C00000"/>
          <w:sz w:val="28"/>
          <w:szCs w:val="28"/>
        </w:rPr>
      </w:pPr>
      <w:r w:rsidRPr="00D75707">
        <w:rPr>
          <w:rFonts w:asciiTheme="majorHAnsi" w:hAnsiTheme="majorHAnsi" w:cs="Times New Roman"/>
          <w:b/>
          <w:shadow/>
          <w:color w:val="C00000"/>
          <w:sz w:val="28"/>
          <w:szCs w:val="28"/>
        </w:rPr>
        <w:lastRenderedPageBreak/>
        <w:t>Комплексы зрительной гимнастики.</w:t>
      </w:r>
    </w:p>
    <w:p w:rsidR="00E03D36" w:rsidRPr="00D75707" w:rsidRDefault="00E03D36" w:rsidP="00D7570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002060"/>
          <w:sz w:val="28"/>
          <w:szCs w:val="28"/>
        </w:rPr>
        <w:t>«Тренировка»</w:t>
      </w: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E03D36" w:rsidRPr="00502328" w:rsidTr="00E03D36">
        <w:tc>
          <w:tcPr>
            <w:tcW w:w="4998" w:type="dxa"/>
          </w:tcPr>
          <w:p w:rsidR="00E03D36" w:rsidRPr="00502328" w:rsidRDefault="00E03D36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Раз – налево, два – направо,</w:t>
            </w:r>
          </w:p>
        </w:tc>
        <w:tc>
          <w:tcPr>
            <w:tcW w:w="4998" w:type="dxa"/>
          </w:tcPr>
          <w:p w:rsidR="00E03D36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влево, смотрят вправо.</w:t>
            </w:r>
          </w:p>
        </w:tc>
      </w:tr>
      <w:tr w:rsidR="00E03D36" w:rsidRPr="00502328" w:rsidTr="00E03D36">
        <w:tc>
          <w:tcPr>
            <w:tcW w:w="4998" w:type="dxa"/>
          </w:tcPr>
          <w:p w:rsidR="00E03D36" w:rsidRPr="00502328" w:rsidRDefault="00E03D36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Три наверх, четыре вниз.</w:t>
            </w:r>
          </w:p>
        </w:tc>
        <w:tc>
          <w:tcPr>
            <w:tcW w:w="4998" w:type="dxa"/>
          </w:tcPr>
          <w:p w:rsidR="00E03D36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вверх – вниз.</w:t>
            </w:r>
          </w:p>
        </w:tc>
      </w:tr>
      <w:tr w:rsidR="005128D2" w:rsidRPr="00502328" w:rsidTr="00C41F1D">
        <w:trPr>
          <w:trHeight w:val="694"/>
        </w:trPr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А теперь по кругу смотрим,</w:t>
            </w:r>
          </w:p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Чтобы лучше видеть мир.</w:t>
            </w:r>
          </w:p>
        </w:tc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глазами.</w:t>
            </w:r>
          </w:p>
        </w:tc>
      </w:tr>
      <w:tr w:rsidR="005128D2" w:rsidRPr="00502328" w:rsidTr="000274D2">
        <w:trPr>
          <w:trHeight w:val="1035"/>
        </w:trPr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Взгляд направим ближе – дальше,</w:t>
            </w:r>
          </w:p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Тренируя мышцу глаз.</w:t>
            </w:r>
          </w:p>
        </w:tc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на пальчик, затем переводят взгляд вдаль.</w:t>
            </w:r>
          </w:p>
        </w:tc>
      </w:tr>
      <w:tr w:rsidR="005128D2" w:rsidRPr="00502328" w:rsidTr="00D728D7">
        <w:trPr>
          <w:trHeight w:val="694"/>
        </w:trPr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Видеть скоро будем лучше,</w:t>
            </w:r>
          </w:p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Убедитесь вы сейчас!</w:t>
            </w:r>
          </w:p>
        </w:tc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Быстро моргают.</w:t>
            </w:r>
          </w:p>
        </w:tc>
      </w:tr>
      <w:tr w:rsidR="005128D2" w:rsidRPr="00502328" w:rsidTr="00095E4E">
        <w:trPr>
          <w:trHeight w:val="694"/>
        </w:trPr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А теперь нажмём немного</w:t>
            </w:r>
          </w:p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Точки возле своих глаз.</w:t>
            </w:r>
          </w:p>
        </w:tc>
        <w:tc>
          <w:tcPr>
            <w:tcW w:w="4998" w:type="dxa"/>
          </w:tcPr>
          <w:p w:rsidR="005128D2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Нажимают тремя пальчиками на верхнее веко.</w:t>
            </w:r>
          </w:p>
        </w:tc>
      </w:tr>
      <w:tr w:rsidR="005128D2" w:rsidRPr="00502328" w:rsidTr="00B56CB3">
        <w:trPr>
          <w:trHeight w:val="694"/>
        </w:trPr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Сил дадим им много-много,</w:t>
            </w:r>
          </w:p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Чтоб усилить в тысячу раз!</w:t>
            </w:r>
          </w:p>
        </w:tc>
        <w:tc>
          <w:tcPr>
            <w:tcW w:w="4998" w:type="dxa"/>
          </w:tcPr>
          <w:p w:rsidR="005128D2" w:rsidRPr="00502328" w:rsidRDefault="005128D2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Гладят веки.</w:t>
            </w:r>
          </w:p>
        </w:tc>
      </w:tr>
    </w:tbl>
    <w:p w:rsidR="0004683A" w:rsidRPr="00502328" w:rsidRDefault="0004683A" w:rsidP="00D75707">
      <w:pPr>
        <w:rPr>
          <w:rFonts w:ascii="Times New Roman" w:hAnsi="Times New Roman" w:cs="Times New Roman"/>
          <w:sz w:val="28"/>
          <w:szCs w:val="28"/>
        </w:rPr>
      </w:pPr>
    </w:p>
    <w:p w:rsidR="0004683A" w:rsidRPr="00D75707" w:rsidRDefault="0004683A" w:rsidP="00D7570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002060"/>
          <w:sz w:val="28"/>
          <w:szCs w:val="28"/>
        </w:rPr>
        <w:t>«Мой весёлый звонкий мяч»</w:t>
      </w: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04683A" w:rsidRPr="00502328" w:rsidTr="0004683A"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Мой весёлый, звонкий мяч,</w:t>
            </w:r>
          </w:p>
        </w:tc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влево – вправо,</w:t>
            </w:r>
          </w:p>
        </w:tc>
      </w:tr>
      <w:tr w:rsidR="0004683A" w:rsidRPr="00502328" w:rsidTr="0004683A"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Ты куда помчался вскачь?</w:t>
            </w:r>
          </w:p>
        </w:tc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вниз – вверх.</w:t>
            </w:r>
          </w:p>
        </w:tc>
      </w:tr>
      <w:tr w:rsidR="0004683A" w:rsidRPr="00502328" w:rsidTr="0004683A"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Красный, синий, голубой,</w:t>
            </w:r>
          </w:p>
        </w:tc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глазами.</w:t>
            </w:r>
          </w:p>
        </w:tc>
      </w:tr>
      <w:tr w:rsidR="0004683A" w:rsidRPr="00502328" w:rsidTr="0004683A"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Не угнаться за тобой.</w:t>
            </w:r>
          </w:p>
        </w:tc>
        <w:tc>
          <w:tcPr>
            <w:tcW w:w="4998" w:type="dxa"/>
          </w:tcPr>
          <w:p w:rsidR="0004683A" w:rsidRPr="00502328" w:rsidRDefault="0004683A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Жмурятся, затем моргают глазками.</w:t>
            </w:r>
          </w:p>
        </w:tc>
      </w:tr>
    </w:tbl>
    <w:p w:rsidR="00D75707" w:rsidRDefault="00D75707" w:rsidP="00D75707">
      <w:pPr>
        <w:rPr>
          <w:rFonts w:ascii="Times New Roman" w:hAnsi="Times New Roman" w:cs="Times New Roman"/>
          <w:sz w:val="28"/>
          <w:szCs w:val="28"/>
        </w:rPr>
      </w:pPr>
    </w:p>
    <w:p w:rsidR="00E21D76" w:rsidRPr="00D75707" w:rsidRDefault="00E21D76" w:rsidP="00D7570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5707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«Стрекоза»</w:t>
      </w: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626345" w:rsidRPr="00502328" w:rsidTr="00C951A3">
        <w:trPr>
          <w:trHeight w:val="694"/>
        </w:trPr>
        <w:tc>
          <w:tcPr>
            <w:tcW w:w="4998" w:type="dxa"/>
          </w:tcPr>
          <w:p w:rsidR="00626345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Вот такая стрекоза -</w:t>
            </w:r>
          </w:p>
          <w:p w:rsidR="00626345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Как горошины глаза!</w:t>
            </w:r>
          </w:p>
        </w:tc>
        <w:tc>
          <w:tcPr>
            <w:tcW w:w="4998" w:type="dxa"/>
          </w:tcPr>
          <w:p w:rsidR="00626345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Пальцами делают очки.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Влево – вправо, назад – вперёд,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Глазами смотрят влево – вправо.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Ну совсем как вертолёт.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Мы летаем высоко,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вверх.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Мы летаем низко.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вниз.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Мы летаем далеко,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вперёд.</w:t>
            </w:r>
          </w:p>
        </w:tc>
      </w:tr>
      <w:tr w:rsidR="00E21D76" w:rsidRPr="00502328" w:rsidTr="00E21D76"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Мы летаем близко.</w:t>
            </w:r>
          </w:p>
        </w:tc>
        <w:tc>
          <w:tcPr>
            <w:tcW w:w="4998" w:type="dxa"/>
          </w:tcPr>
          <w:p w:rsidR="00E21D76" w:rsidRPr="00502328" w:rsidRDefault="00626345" w:rsidP="005023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28">
              <w:rPr>
                <w:rFonts w:ascii="Times New Roman" w:hAnsi="Times New Roman" w:cs="Times New Roman"/>
                <w:sz w:val="28"/>
                <w:szCs w:val="28"/>
              </w:rPr>
              <w:t>Смотрят вниз.</w:t>
            </w:r>
          </w:p>
        </w:tc>
      </w:tr>
    </w:tbl>
    <w:p w:rsidR="00E21D76" w:rsidRPr="00502328" w:rsidRDefault="00E21D76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76" w:rsidRPr="00502328" w:rsidRDefault="00E21D76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76" w:rsidRDefault="00E21D76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76" w:rsidRPr="00502328" w:rsidRDefault="00E21D76" w:rsidP="00502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F90" w:rsidRPr="00D75707" w:rsidRDefault="00F83F90" w:rsidP="00D75707">
      <w:pPr>
        <w:jc w:val="center"/>
        <w:rPr>
          <w:rFonts w:ascii="Times New Roman" w:hAnsi="Times New Roman" w:cs="Times New Roman"/>
          <w:b/>
          <w:shadow/>
          <w:color w:val="C00000"/>
          <w:sz w:val="28"/>
          <w:szCs w:val="28"/>
        </w:rPr>
      </w:pPr>
      <w:r w:rsidRPr="00D75707">
        <w:rPr>
          <w:rFonts w:ascii="Times New Roman" w:hAnsi="Times New Roman" w:cs="Times New Roman"/>
          <w:b/>
          <w:shadow/>
          <w:color w:val="C00000"/>
          <w:sz w:val="28"/>
          <w:szCs w:val="28"/>
        </w:rPr>
        <w:lastRenderedPageBreak/>
        <w:t>Список источников:</w:t>
      </w:r>
    </w:p>
    <w:p w:rsidR="00F83F90" w:rsidRPr="00502328" w:rsidRDefault="0086330A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20DA"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>Акайкина Е.Г. Методические рекомендации по развитию зрительной памяти у детей 5-7 лет.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</w:t>
      </w:r>
      <w:r w:rsidR="00F83F90" w:rsidRPr="00502328">
        <w:rPr>
          <w:rFonts w:ascii="Times New Roman" w:hAnsi="Times New Roman" w:cs="Times New Roman"/>
        </w:rPr>
        <w:t xml:space="preserve"> </w:t>
      </w:r>
      <w:r w:rsidR="00F83F90" w:rsidRPr="00502328">
        <w:rPr>
          <w:rFonts w:ascii="Times New Roman" w:hAnsi="Times New Roman" w:cs="Times New Roman"/>
          <w:sz w:val="28"/>
          <w:szCs w:val="28"/>
        </w:rPr>
        <w:t>http://nsportal.ru/detskii-sad/raznoe/metodicheskie-rekomendatsii-po-razvitiyu-zritelnoi-pamyati-u-detei-5-7-let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1"/>
        <w:gridCol w:w="4931"/>
      </w:tblGrid>
      <w:tr w:rsidR="00E21D76" w:rsidRPr="00502328" w:rsidTr="00200FCE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21D76" w:rsidRPr="00502328" w:rsidRDefault="00E21D76" w:rsidP="00D75707">
            <w:pPr>
              <w:spacing w:before="82" w:after="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21D76" w:rsidRPr="00502328" w:rsidRDefault="00E21D76" w:rsidP="00D75707">
            <w:pPr>
              <w:spacing w:before="82" w:after="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68AA" w:rsidRPr="00502328" w:rsidRDefault="00F83F90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2.</w:t>
      </w:r>
      <w:r w:rsidR="0086330A" w:rsidRPr="00502328">
        <w:rPr>
          <w:rFonts w:ascii="Times New Roman" w:hAnsi="Times New Roman" w:cs="Times New Roman"/>
          <w:sz w:val="28"/>
          <w:szCs w:val="28"/>
        </w:rPr>
        <w:t xml:space="preserve">Баранник Л.И. Методические рекомендации по проведению зрительной гимнастики. Примерные комплексы зрительной гимнастики. - </w:t>
      </w:r>
      <w:r w:rsidR="0086330A"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="0086330A" w:rsidRPr="00502328">
        <w:rPr>
          <w:rFonts w:ascii="Times New Roman" w:hAnsi="Times New Roman" w:cs="Times New Roman"/>
          <w:sz w:val="28"/>
          <w:szCs w:val="28"/>
        </w:rPr>
        <w:t xml:space="preserve"> </w:t>
      </w:r>
      <w:r w:rsidRPr="00502328">
        <w:rPr>
          <w:rFonts w:ascii="Times New Roman" w:hAnsi="Times New Roman" w:cs="Times New Roman"/>
          <w:sz w:val="28"/>
          <w:szCs w:val="28"/>
        </w:rPr>
        <w:t>http://nsportal.ru/detskii-sad/raznoe/metodicheskie-rekomendatsii-po-provedeniyu-zritelnoi-gimnastiki-primernye-komplek</w:t>
      </w:r>
    </w:p>
    <w:p w:rsidR="00976791" w:rsidRPr="00502328" w:rsidRDefault="00976791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3.</w:t>
      </w:r>
      <w:r w:rsidRPr="00502328">
        <w:rPr>
          <w:rFonts w:ascii="Times New Roman" w:hAnsi="Times New Roman" w:cs="Times New Roman"/>
        </w:rPr>
        <w:t xml:space="preserve"> </w:t>
      </w:r>
      <w:r w:rsidRPr="00502328">
        <w:rPr>
          <w:rFonts w:ascii="Times New Roman" w:hAnsi="Times New Roman" w:cs="Times New Roman"/>
          <w:sz w:val="28"/>
          <w:szCs w:val="28"/>
        </w:rPr>
        <w:t>Всё про детей. 7 упражнений для развития зрительной памяти у детей</w:t>
      </w:r>
      <w:r w:rsidRPr="00502328">
        <w:rPr>
          <w:rFonts w:ascii="Times New Roman" w:hAnsi="Times New Roman" w:cs="Times New Roman"/>
        </w:rPr>
        <w:t xml:space="preserve">. 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>- URL:</w:t>
      </w:r>
      <w:r w:rsidRPr="00502328">
        <w:rPr>
          <w:rFonts w:ascii="Times New Roman" w:hAnsi="Times New Roman" w:cs="Times New Roman"/>
        </w:rPr>
        <w:t xml:space="preserve"> </w:t>
      </w:r>
      <w:r w:rsidRPr="00502328">
        <w:rPr>
          <w:rFonts w:ascii="Times New Roman" w:hAnsi="Times New Roman" w:cs="Times New Roman"/>
          <w:sz w:val="28"/>
          <w:szCs w:val="28"/>
        </w:rPr>
        <w:t>http://www.vse-pro-detey.ru/7-uprazhnenij-dlya-razvitiya-zritelnoj-pamyati-u-detej/</w:t>
      </w:r>
    </w:p>
    <w:p w:rsidR="00976791" w:rsidRPr="00502328" w:rsidRDefault="00976791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4. Ковтун М.И. Развитие зрительной памяти у дошкольников.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</w:t>
      </w:r>
      <w:r w:rsidRPr="00502328">
        <w:rPr>
          <w:rFonts w:ascii="Times New Roman" w:hAnsi="Times New Roman" w:cs="Times New Roman"/>
        </w:rPr>
        <w:t xml:space="preserve">  </w:t>
      </w:r>
      <w:r w:rsidRPr="00502328">
        <w:rPr>
          <w:rFonts w:ascii="Times New Roman" w:hAnsi="Times New Roman" w:cs="Times New Roman"/>
          <w:sz w:val="28"/>
          <w:szCs w:val="28"/>
        </w:rPr>
        <w:t>http://nsportal.ru/detskii-sad/raznoe/razvitie-zritelnoi-pamyati-u-doshkolnikov</w:t>
      </w:r>
    </w:p>
    <w:p w:rsidR="00976791" w:rsidRPr="00502328" w:rsidRDefault="00976791" w:rsidP="00D757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328">
        <w:rPr>
          <w:rFonts w:ascii="Times New Roman" w:hAnsi="Times New Roman" w:cs="Times New Roman"/>
          <w:sz w:val="28"/>
          <w:szCs w:val="28"/>
        </w:rPr>
        <w:t>5. Мубаракшина Ж.А. Развитие зрительной памяти у детей старшего дошкольного возраста.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</w:t>
      </w:r>
      <w:r w:rsidRPr="00502328">
        <w:rPr>
          <w:rFonts w:ascii="Times New Roman" w:hAnsi="Times New Roman" w:cs="Times New Roman"/>
          <w:lang w:val="en-US"/>
        </w:rPr>
        <w:t xml:space="preserve"> </w:t>
      </w:r>
      <w:r w:rsidRPr="00502328">
        <w:rPr>
          <w:rFonts w:ascii="Times New Roman" w:hAnsi="Times New Roman" w:cs="Times New Roman"/>
          <w:sz w:val="28"/>
          <w:szCs w:val="28"/>
          <w:lang w:val="en-US"/>
        </w:rPr>
        <w:t>http://nsportal.ru/detskii-sad/raznoe/razvitie-zritelnoy-pamyati-u-detey-starshego-doshkolnogo-vozrasta</w:t>
      </w:r>
    </w:p>
    <w:p w:rsidR="00F83F90" w:rsidRPr="00502328" w:rsidRDefault="00976791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6</w:t>
      </w:r>
      <w:r w:rsidR="00F83F90" w:rsidRPr="00502328">
        <w:rPr>
          <w:rFonts w:ascii="Times New Roman" w:hAnsi="Times New Roman" w:cs="Times New Roman"/>
          <w:sz w:val="28"/>
          <w:szCs w:val="28"/>
        </w:rPr>
        <w:t>.</w:t>
      </w:r>
      <w:r w:rsidRPr="00502328">
        <w:rPr>
          <w:rFonts w:ascii="Times New Roman" w:hAnsi="Times New Roman" w:cs="Times New Roman"/>
          <w:sz w:val="28"/>
          <w:szCs w:val="28"/>
        </w:rPr>
        <w:t>Татаринцева С.А. Методические рекомендации по проведению зрительной гимнастики в условиях ДОУ.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</w:t>
      </w:r>
      <w:r w:rsidRPr="00502328">
        <w:rPr>
          <w:rFonts w:ascii="Times New Roman" w:hAnsi="Times New Roman" w:cs="Times New Roman"/>
        </w:rPr>
        <w:t xml:space="preserve"> </w:t>
      </w:r>
      <w:r w:rsidR="00F83F90" w:rsidRPr="00502328">
        <w:rPr>
          <w:rFonts w:ascii="Times New Roman" w:hAnsi="Times New Roman" w:cs="Times New Roman"/>
          <w:sz w:val="28"/>
          <w:szCs w:val="28"/>
        </w:rPr>
        <w:t>http://nsportal.ru/detskii-sad/raznoe/metodicheskie-rekomendacii-po-provedeniyu-zritelnoy-gimnastiki-v-usloviyah-dou</w:t>
      </w:r>
    </w:p>
    <w:p w:rsidR="00976791" w:rsidRPr="00502328" w:rsidRDefault="00976791" w:rsidP="00D7570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8">
        <w:rPr>
          <w:rFonts w:ascii="Times New Roman" w:hAnsi="Times New Roman" w:cs="Times New Roman"/>
          <w:sz w:val="28"/>
          <w:szCs w:val="28"/>
        </w:rPr>
        <w:t>7. Растём и развиваемся! Развитие зрительной памяти у детей.</w:t>
      </w:r>
      <w:r w:rsidRPr="00502328">
        <w:rPr>
          <w:rFonts w:ascii="Times New Roman" w:hAnsi="Times New Roman" w:cs="Times New Roman"/>
        </w:rPr>
        <w:t xml:space="preserve"> </w:t>
      </w:r>
      <w:r w:rsidRPr="00502328">
        <w:rPr>
          <w:rFonts w:ascii="Times New Roman" w:hAnsi="Times New Roman" w:cs="Times New Roman"/>
          <w:color w:val="000000" w:themeColor="text1"/>
          <w:sz w:val="28"/>
          <w:szCs w:val="28"/>
        </w:rPr>
        <w:t>- URL:</w:t>
      </w:r>
      <w:r w:rsidRPr="00502328">
        <w:rPr>
          <w:rFonts w:ascii="Times New Roman" w:hAnsi="Times New Roman" w:cs="Times New Roman"/>
        </w:rPr>
        <w:t xml:space="preserve"> </w:t>
      </w:r>
      <w:r w:rsidRPr="00502328">
        <w:rPr>
          <w:rFonts w:ascii="Times New Roman" w:hAnsi="Times New Roman" w:cs="Times New Roman"/>
          <w:sz w:val="28"/>
          <w:szCs w:val="28"/>
        </w:rPr>
        <w:t>http://razvitoy.ru/razvitie-zritelnoj-pamyati-u-detej/</w:t>
      </w:r>
    </w:p>
    <w:p w:rsidR="00A70BE2" w:rsidRPr="00A70BE2" w:rsidRDefault="00A70BE2" w:rsidP="008B1265">
      <w:pPr>
        <w:rPr>
          <w:sz w:val="28"/>
          <w:szCs w:val="28"/>
        </w:rPr>
      </w:pPr>
    </w:p>
    <w:sectPr w:rsidR="00A70BE2" w:rsidRPr="00A70BE2" w:rsidSect="00D75707">
      <w:type w:val="continuous"/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4F" w:rsidRDefault="00D70C4F" w:rsidP="0072181F">
      <w:pPr>
        <w:spacing w:after="0" w:line="240" w:lineRule="auto"/>
      </w:pPr>
      <w:r>
        <w:separator/>
      </w:r>
    </w:p>
  </w:endnote>
  <w:endnote w:type="continuationSeparator" w:id="1">
    <w:p w:rsidR="00D70C4F" w:rsidRDefault="00D70C4F" w:rsidP="0072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34362"/>
      <w:docPartObj>
        <w:docPartGallery w:val="Page Numbers (Bottom of Page)"/>
        <w:docPartUnique/>
      </w:docPartObj>
    </w:sdtPr>
    <w:sdtContent>
      <w:p w:rsidR="00D75707" w:rsidRDefault="00D75707">
        <w:pPr>
          <w:pStyle w:val="ab"/>
        </w:pPr>
        <w:r>
          <w:rPr>
            <w:lang w:eastAsia="zh-TW"/>
          </w:rPr>
          <w:pict>
            <v:rect id="_x0000_s716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7169" inset=",0,,0">
                <w:txbxContent>
                  <w:p w:rsidR="00D75707" w:rsidRDefault="00D7570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1D5C0E" w:rsidRPr="001D5C0E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4F" w:rsidRDefault="00D70C4F" w:rsidP="0072181F">
      <w:pPr>
        <w:spacing w:after="0" w:line="240" w:lineRule="auto"/>
      </w:pPr>
      <w:r>
        <w:separator/>
      </w:r>
    </w:p>
  </w:footnote>
  <w:footnote w:type="continuationSeparator" w:id="1">
    <w:p w:rsidR="00D70C4F" w:rsidRDefault="00D70C4F" w:rsidP="0072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8B"/>
    <w:multiLevelType w:val="hybridMultilevel"/>
    <w:tmpl w:val="747C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43C"/>
    <w:multiLevelType w:val="hybridMultilevel"/>
    <w:tmpl w:val="1A966EA6"/>
    <w:lvl w:ilvl="0" w:tplc="3E1AF2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B10A3"/>
    <w:rsid w:val="000149F1"/>
    <w:rsid w:val="0004683A"/>
    <w:rsid w:val="001A5BFA"/>
    <w:rsid w:val="001C0762"/>
    <w:rsid w:val="001D5C0E"/>
    <w:rsid w:val="003073A6"/>
    <w:rsid w:val="00352691"/>
    <w:rsid w:val="00383614"/>
    <w:rsid w:val="003E111C"/>
    <w:rsid w:val="003E3BE5"/>
    <w:rsid w:val="004B10A3"/>
    <w:rsid w:val="004F0EAC"/>
    <w:rsid w:val="00502328"/>
    <w:rsid w:val="005128D2"/>
    <w:rsid w:val="00577927"/>
    <w:rsid w:val="00626345"/>
    <w:rsid w:val="0063438F"/>
    <w:rsid w:val="00651047"/>
    <w:rsid w:val="007129BC"/>
    <w:rsid w:val="0072181F"/>
    <w:rsid w:val="007A5C16"/>
    <w:rsid w:val="007D571C"/>
    <w:rsid w:val="008568AA"/>
    <w:rsid w:val="0086330A"/>
    <w:rsid w:val="008B1265"/>
    <w:rsid w:val="008F5640"/>
    <w:rsid w:val="00976791"/>
    <w:rsid w:val="00A70BE2"/>
    <w:rsid w:val="00B17186"/>
    <w:rsid w:val="00B415B1"/>
    <w:rsid w:val="00B7254A"/>
    <w:rsid w:val="00C01139"/>
    <w:rsid w:val="00CA7FB9"/>
    <w:rsid w:val="00CB5B29"/>
    <w:rsid w:val="00D61324"/>
    <w:rsid w:val="00D70C4F"/>
    <w:rsid w:val="00D75707"/>
    <w:rsid w:val="00D962D2"/>
    <w:rsid w:val="00DF288C"/>
    <w:rsid w:val="00E03D36"/>
    <w:rsid w:val="00E0695A"/>
    <w:rsid w:val="00E21D76"/>
    <w:rsid w:val="00E279AB"/>
    <w:rsid w:val="00EA6AD9"/>
    <w:rsid w:val="00EB54C9"/>
    <w:rsid w:val="00F320DA"/>
    <w:rsid w:val="00F83F90"/>
    <w:rsid w:val="00F91D5B"/>
    <w:rsid w:val="00F922B9"/>
    <w:rsid w:val="00F93044"/>
    <w:rsid w:val="00F953DE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17186"/>
  </w:style>
  <w:style w:type="paragraph" w:styleId="a3">
    <w:name w:val="Balloon Text"/>
    <w:basedOn w:val="a"/>
    <w:link w:val="a4"/>
    <w:uiPriority w:val="99"/>
    <w:semiHidden/>
    <w:unhideWhenUsed/>
    <w:rsid w:val="0030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C16"/>
    <w:pPr>
      <w:ind w:left="720"/>
      <w:contextualSpacing/>
    </w:pPr>
  </w:style>
  <w:style w:type="table" w:styleId="a6">
    <w:name w:val="Table Grid"/>
    <w:basedOn w:val="a1"/>
    <w:uiPriority w:val="59"/>
    <w:rsid w:val="00E2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3F90"/>
    <w:rPr>
      <w:color w:val="0000FF" w:themeColor="hyperlink"/>
      <w:u w:val="single"/>
    </w:rPr>
  </w:style>
  <w:style w:type="paragraph" w:styleId="a8">
    <w:name w:val="No Spacing"/>
    <w:uiPriority w:val="1"/>
    <w:qFormat/>
    <w:rsid w:val="0050232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7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707"/>
  </w:style>
  <w:style w:type="paragraph" w:styleId="ab">
    <w:name w:val="footer"/>
    <w:basedOn w:val="a"/>
    <w:link w:val="ac"/>
    <w:uiPriority w:val="99"/>
    <w:semiHidden/>
    <w:unhideWhenUsed/>
    <w:rsid w:val="00D7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#!/yandsearch?text=&#1073;&#1091;&#1089;&#1099; &#1076;&#1074;&#1091;&#1093;&#1094;&#1074;&#1077;&#1090;&#1085;&#1099;&#1077; &amp;pos=2&amp;uinfo=sw-1233-sh-622-fw-1008-fh-448-pd-1&amp;rpt=simage&amp;img_url=http%3A%2F%2Fmama.tomsk.ru%2Ffoto%2Falbums%2Fuserpics%2F27520%2F-IMG_785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#!/yandsearch?source=wiz&amp;uinfo=sw-1233-sh-622-fw-1008-fh-448-pd-1&amp;p=11&amp;text=&#1088;&#1072;&#1079;&#1074;&#1080;&#1074;&#1072;&#1102;&#1097;&#1080;&#1077; &#1082;&#1072;&#1088;&#1090;&#1086;&#1095;&#1082;&#1080; &#1087;&#1088;&#1086; &#1087;&#1088;&#1077;&#1076;&#1084;&#1077;&#1090;&#1099; &#1076;&#1083;&#1103; &#1076;&#1077;&#1090;&#1077;&#1081; &#1082;&#1072;&#1088;&#1090;&#1080;&#1085;&#1082;&#1080;&amp;noreask=1&amp;pos=334&amp;rpt=simage&amp;lr=47&amp;img_url=http%3A%2F%2Fimg-fotki.yandex.ru%2Fget%2F3416%2F102699435.539%2F0_7a629_c0035809_S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#!/yandsearch?source=wiz&amp;uinfo=sw-1233-sh-622-fw-1008-fh-448-pd-1&amp;p=4&amp;text=&#1082;&#1072;&#1088;&#1090;&#1080;&#1085;&#1082;&#1072; - &#1088;&#1072;&#1079;&#1088;&#1077;&#1079;&#1085;&#1099;&#1077; &#1082;&#1072;&#1088;&#1090;&#1080;&#1085;&#1082;&#1080;&amp;noreask=1&amp;pos=130&amp;rpt=simage&amp;lr=47&amp;img_url=http%3A%2F%2Fcs317126.userapi.com%2Fv317126071%2F2dc1%2FalZMdEGAb1Q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#!/yandsearch?p=20&amp;text=&#1082;&#1072;&#1088;&#1090;&#1080;&#1085;&#1082;&#1072; 5 &#1084;&#1103;&#1075;&#1082;&#1080;&#1093;  &#1080;&#1075;&#1088;&#1091;&#1096;&#1077;&#1082; &#1074; &#1088;&#1103;&#1076;&amp;pos=611&amp;uinfo=sw-1233-sh-622-fw-1008-fh-448-pd-1&amp;rpt=simage&amp;img_url=http%3A%2F%2Fklubochek.net%2Fuploads%2Fposts%2F2009-09%2Fthumbs%2F1252832879_vjazanye-igrushki_4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юлия</cp:lastModifiedBy>
  <cp:revision>26</cp:revision>
  <cp:lastPrinted>2013-10-14T09:48:00Z</cp:lastPrinted>
  <dcterms:created xsi:type="dcterms:W3CDTF">2013-10-10T06:02:00Z</dcterms:created>
  <dcterms:modified xsi:type="dcterms:W3CDTF">2013-10-14T10:48:00Z</dcterms:modified>
</cp:coreProperties>
</file>