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02" w:rsidRDefault="00742902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42902" w:rsidRDefault="00742902" w:rsidP="00742902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742902" w:rsidRDefault="00742902" w:rsidP="00742902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742902" w:rsidRDefault="00742902" w:rsidP="00742902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742902" w:rsidRPr="00742902" w:rsidRDefault="00742902" w:rsidP="00742902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  <w:r w:rsidRPr="00742902">
        <w:rPr>
          <w:rFonts w:ascii="Times New Roman" w:hAnsi="Times New Roman"/>
          <w:b/>
          <w:bCs/>
          <w:color w:val="000000"/>
          <w:sz w:val="48"/>
          <w:szCs w:val="48"/>
        </w:rPr>
        <w:t>Публичный доклад</w:t>
      </w:r>
    </w:p>
    <w:p w:rsidR="00200628" w:rsidRDefault="00742902" w:rsidP="00742902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  <w:r w:rsidRPr="00742902">
        <w:rPr>
          <w:rFonts w:ascii="Times New Roman" w:hAnsi="Times New Roman"/>
          <w:b/>
          <w:bCs/>
          <w:color w:val="000000"/>
          <w:sz w:val="48"/>
          <w:szCs w:val="48"/>
        </w:rPr>
        <w:t xml:space="preserve">Муниципального бюджетного учреждения дополнительного образования </w:t>
      </w:r>
    </w:p>
    <w:p w:rsidR="00742902" w:rsidRPr="00742902" w:rsidRDefault="00742902" w:rsidP="00742902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  <w:r w:rsidRPr="00742902">
        <w:rPr>
          <w:rFonts w:ascii="Times New Roman" w:hAnsi="Times New Roman"/>
          <w:b/>
          <w:bCs/>
          <w:color w:val="000000"/>
          <w:sz w:val="48"/>
          <w:szCs w:val="48"/>
        </w:rPr>
        <w:t>«Молодежный центр» города Сарова</w:t>
      </w:r>
    </w:p>
    <w:p w:rsidR="00742902" w:rsidRDefault="006A2AF6" w:rsidP="00742902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/>
          <w:b/>
          <w:bCs/>
          <w:color w:val="000000"/>
          <w:sz w:val="48"/>
          <w:szCs w:val="48"/>
        </w:rPr>
        <w:t>з</w:t>
      </w:r>
      <w:r w:rsidR="000F6CB8">
        <w:rPr>
          <w:rFonts w:ascii="Times New Roman" w:hAnsi="Times New Roman"/>
          <w:b/>
          <w:bCs/>
          <w:color w:val="000000"/>
          <w:sz w:val="48"/>
          <w:szCs w:val="48"/>
        </w:rPr>
        <w:t>а 2017</w:t>
      </w:r>
      <w:r w:rsidR="00742902" w:rsidRPr="00742902">
        <w:rPr>
          <w:rFonts w:ascii="Times New Roman" w:hAnsi="Times New Roman"/>
          <w:b/>
          <w:bCs/>
          <w:color w:val="000000"/>
          <w:sz w:val="48"/>
          <w:szCs w:val="48"/>
        </w:rPr>
        <w:t xml:space="preserve"> год</w:t>
      </w:r>
    </w:p>
    <w:p w:rsidR="00742902" w:rsidRDefault="00742902" w:rsidP="00742902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742902" w:rsidRDefault="00742902" w:rsidP="00742902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742902" w:rsidRDefault="00742902" w:rsidP="00742902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742902" w:rsidRDefault="00742902" w:rsidP="00742902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742902" w:rsidRPr="00200628" w:rsidRDefault="00742902" w:rsidP="00742902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88662F" w:rsidRPr="00200628" w:rsidRDefault="0088662F" w:rsidP="00742902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88662F" w:rsidRPr="00200628" w:rsidRDefault="0088662F" w:rsidP="00742902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88662F" w:rsidRDefault="0088662F" w:rsidP="00742902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9A06B2" w:rsidRPr="00200628" w:rsidRDefault="009A06B2" w:rsidP="00742902">
      <w:pPr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0"/>
          <w:szCs w:val="20"/>
          <w:lang w:eastAsia="ru-RU"/>
        </w:rPr>
        <w:id w:val="105841948"/>
        <w:docPartObj>
          <w:docPartGallery w:val="Table of Contents"/>
          <w:docPartUnique/>
        </w:docPartObj>
      </w:sdtPr>
      <w:sdtContent>
        <w:p w:rsidR="00ED5F8A" w:rsidRPr="00523FA3" w:rsidRDefault="00ED5F8A">
          <w:pPr>
            <w:pStyle w:val="afc"/>
            <w:rPr>
              <w:color w:val="auto"/>
            </w:rPr>
          </w:pPr>
          <w:r w:rsidRPr="00523FA3">
            <w:rPr>
              <w:color w:val="auto"/>
            </w:rPr>
            <w:t>Оглавление</w:t>
          </w:r>
        </w:p>
        <w:p w:rsidR="004A5569" w:rsidRDefault="0047612C">
          <w:pPr>
            <w:pStyle w:val="12"/>
            <w:tabs>
              <w:tab w:val="right" w:leader="dot" w:pos="10196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</w:rPr>
          </w:pPr>
          <w:r w:rsidRPr="0047612C">
            <w:rPr>
              <w:b w:val="0"/>
              <w:bCs w:val="0"/>
              <w:caps w:val="0"/>
            </w:rPr>
            <w:fldChar w:fldCharType="begin"/>
          </w:r>
          <w:r w:rsidR="004A5569">
            <w:rPr>
              <w:b w:val="0"/>
              <w:bCs w:val="0"/>
              <w:caps w:val="0"/>
            </w:rPr>
            <w:instrText xml:space="preserve"> TOC \o "1-1" \h \z \u </w:instrText>
          </w:r>
          <w:r w:rsidRPr="0047612C">
            <w:rPr>
              <w:b w:val="0"/>
              <w:bCs w:val="0"/>
              <w:caps w:val="0"/>
            </w:rPr>
            <w:fldChar w:fldCharType="separate"/>
          </w:r>
          <w:hyperlink w:anchor="_Toc489033062" w:history="1">
            <w:r w:rsidR="004A5569" w:rsidRPr="008356A2">
              <w:rPr>
                <w:rStyle w:val="a9"/>
                <w:rFonts w:ascii="Times New Roman" w:hAnsi="Times New Roman"/>
                <w:noProof/>
              </w:rPr>
              <w:t>I. Общая характеристика учреждения</w:t>
            </w:r>
            <w:r w:rsidR="004A55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5569">
              <w:rPr>
                <w:noProof/>
                <w:webHidden/>
              </w:rPr>
              <w:instrText xml:space="preserve"> PAGEREF _Toc489033062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6654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5569" w:rsidRDefault="0047612C">
          <w:pPr>
            <w:pStyle w:val="12"/>
            <w:tabs>
              <w:tab w:val="right" w:leader="dot" w:pos="10196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</w:rPr>
          </w:pPr>
          <w:hyperlink w:anchor="_Toc489033063" w:history="1">
            <w:r w:rsidR="004A5569" w:rsidRPr="008356A2">
              <w:rPr>
                <w:rStyle w:val="a9"/>
                <w:rFonts w:ascii="Times New Roman" w:hAnsi="Times New Roman"/>
                <w:noProof/>
                <w:lang w:val="en-US"/>
              </w:rPr>
              <w:t>II</w:t>
            </w:r>
            <w:r w:rsidR="004A5569" w:rsidRPr="008356A2">
              <w:rPr>
                <w:rStyle w:val="a9"/>
                <w:rFonts w:ascii="Times New Roman" w:hAnsi="Times New Roman"/>
                <w:noProof/>
              </w:rPr>
              <w:t>. Особенности образовательного процесса</w:t>
            </w:r>
            <w:r w:rsidR="004A55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5569">
              <w:rPr>
                <w:noProof/>
                <w:webHidden/>
              </w:rPr>
              <w:instrText xml:space="preserve"> PAGEREF _Toc489033063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6654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5569" w:rsidRDefault="0047612C">
          <w:pPr>
            <w:pStyle w:val="12"/>
            <w:tabs>
              <w:tab w:val="right" w:leader="dot" w:pos="10196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</w:rPr>
          </w:pPr>
          <w:hyperlink w:anchor="_Toc489033064" w:history="1">
            <w:r w:rsidR="004A5569" w:rsidRPr="008356A2">
              <w:rPr>
                <w:rStyle w:val="a9"/>
                <w:rFonts w:ascii="Times New Roman" w:hAnsi="Times New Roman"/>
                <w:noProof/>
                <w:lang w:val="en-US"/>
              </w:rPr>
              <w:t>III</w:t>
            </w:r>
            <w:r w:rsidR="004A5569" w:rsidRPr="008356A2">
              <w:rPr>
                <w:rStyle w:val="a9"/>
                <w:rFonts w:ascii="Times New Roman" w:hAnsi="Times New Roman"/>
                <w:noProof/>
              </w:rPr>
              <w:t>. Условия осуществления образовательного процесса</w:t>
            </w:r>
            <w:r w:rsidR="004A5569">
              <w:rPr>
                <w:noProof/>
                <w:webHidden/>
              </w:rPr>
              <w:tab/>
            </w:r>
          </w:hyperlink>
          <w:r w:rsidR="00D21483">
            <w:t>17</w:t>
          </w:r>
        </w:p>
        <w:p w:rsidR="004A5569" w:rsidRDefault="0047612C">
          <w:pPr>
            <w:pStyle w:val="12"/>
            <w:tabs>
              <w:tab w:val="right" w:leader="dot" w:pos="10196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</w:rPr>
          </w:pPr>
          <w:hyperlink w:anchor="_Toc489033065" w:history="1">
            <w:r w:rsidR="004A5569" w:rsidRPr="008356A2">
              <w:rPr>
                <w:rStyle w:val="a9"/>
                <w:rFonts w:ascii="Times New Roman" w:hAnsi="Times New Roman"/>
                <w:noProof/>
                <w:lang w:val="en-US"/>
              </w:rPr>
              <w:t>IV</w:t>
            </w:r>
            <w:r w:rsidR="004A5569" w:rsidRPr="008356A2">
              <w:rPr>
                <w:rStyle w:val="a9"/>
                <w:rFonts w:ascii="Times New Roman" w:hAnsi="Times New Roman"/>
                <w:noProof/>
              </w:rPr>
              <w:t>. Результаты деятельности учреждения, качество образования</w:t>
            </w:r>
            <w:r w:rsidR="004A55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5569">
              <w:rPr>
                <w:noProof/>
                <w:webHidden/>
              </w:rPr>
              <w:instrText xml:space="preserve"> PAGEREF _Toc489033065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66540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5569" w:rsidRDefault="0047612C">
          <w:pPr>
            <w:pStyle w:val="12"/>
            <w:tabs>
              <w:tab w:val="right" w:leader="dot" w:pos="10196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</w:rPr>
          </w:pPr>
          <w:hyperlink w:anchor="_Toc489033066" w:history="1">
            <w:r w:rsidR="004A5569" w:rsidRPr="008356A2">
              <w:rPr>
                <w:rStyle w:val="a9"/>
                <w:rFonts w:ascii="Times New Roman" w:hAnsi="Times New Roman"/>
                <w:noProof/>
                <w:lang w:val="en-US"/>
              </w:rPr>
              <w:t>V</w:t>
            </w:r>
            <w:r w:rsidR="004A5569" w:rsidRPr="008356A2">
              <w:rPr>
                <w:rStyle w:val="a9"/>
                <w:rFonts w:ascii="Times New Roman" w:hAnsi="Times New Roman"/>
                <w:noProof/>
              </w:rPr>
              <w:t>. Социальная активность и социальное партнерство</w:t>
            </w:r>
            <w:r w:rsidR="004A55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5569">
              <w:rPr>
                <w:noProof/>
                <w:webHidden/>
              </w:rPr>
              <w:instrText xml:space="preserve"> PAGEREF _Toc489033066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66540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5569" w:rsidRDefault="0047612C">
          <w:pPr>
            <w:pStyle w:val="12"/>
            <w:tabs>
              <w:tab w:val="right" w:leader="dot" w:pos="10196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</w:rPr>
          </w:pPr>
          <w:hyperlink w:anchor="_Toc489033067" w:history="1">
            <w:r w:rsidR="004A5569" w:rsidRPr="008356A2">
              <w:rPr>
                <w:rStyle w:val="a9"/>
                <w:rFonts w:ascii="Times New Roman" w:hAnsi="Times New Roman"/>
                <w:noProof/>
                <w:lang w:val="en-US"/>
              </w:rPr>
              <w:t>VI</w:t>
            </w:r>
            <w:r w:rsidR="004A5569" w:rsidRPr="008356A2">
              <w:rPr>
                <w:rStyle w:val="a9"/>
                <w:rFonts w:ascii="Times New Roman" w:hAnsi="Times New Roman"/>
                <w:noProof/>
              </w:rPr>
              <w:t>. Финансово</w:t>
            </w:r>
            <w:r w:rsidR="004A5569" w:rsidRPr="008356A2">
              <w:rPr>
                <w:rStyle w:val="a9"/>
                <w:rFonts w:ascii="Times New Roman" w:hAnsi="Times New Roman" w:cs="Times New Roman"/>
                <w:noProof/>
              </w:rPr>
              <w:t xml:space="preserve"> – экономическая деятельность учреждения</w:t>
            </w:r>
            <w:r w:rsidR="004A55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5569">
              <w:rPr>
                <w:noProof/>
                <w:webHidden/>
              </w:rPr>
              <w:instrText xml:space="preserve"> PAGEREF _Toc489033067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6654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  <w:r w:rsidR="00D21483">
            <w:t>8</w:t>
          </w:r>
        </w:p>
        <w:p w:rsidR="004A5569" w:rsidRDefault="0047612C">
          <w:pPr>
            <w:pStyle w:val="12"/>
            <w:tabs>
              <w:tab w:val="right" w:leader="dot" w:pos="10196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</w:rPr>
          </w:pPr>
          <w:hyperlink w:anchor="_Toc489033068" w:history="1">
            <w:r w:rsidR="004A5569" w:rsidRPr="008356A2">
              <w:rPr>
                <w:rStyle w:val="a9"/>
                <w:rFonts w:ascii="Times New Roman" w:hAnsi="Times New Roman" w:cs="Times New Roman"/>
                <w:noProof/>
                <w:lang w:val="en-US"/>
              </w:rPr>
              <w:t>VII</w:t>
            </w:r>
            <w:r w:rsidR="004A5569" w:rsidRPr="008356A2">
              <w:rPr>
                <w:rStyle w:val="a9"/>
                <w:rFonts w:ascii="Times New Roman" w:hAnsi="Times New Roman" w:cs="Times New Roman"/>
                <w:noProof/>
              </w:rPr>
              <w:t>.</w:t>
            </w:r>
            <w:r w:rsidR="004A5569" w:rsidRPr="008356A2">
              <w:rPr>
                <w:rStyle w:val="a9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4A5569" w:rsidRPr="008356A2">
              <w:rPr>
                <w:rStyle w:val="a9"/>
                <w:rFonts w:ascii="Times New Roman" w:hAnsi="Times New Roman" w:cs="Times New Roman"/>
                <w:noProof/>
              </w:rPr>
              <w:t>Перспективы и планы развития</w:t>
            </w:r>
            <w:r w:rsidR="004A55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5569">
              <w:rPr>
                <w:noProof/>
                <w:webHidden/>
              </w:rPr>
              <w:instrText xml:space="preserve"> PAGEREF _Toc489033068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6654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  <w:r w:rsidR="00D21483">
            <w:t>2</w:t>
          </w:r>
        </w:p>
        <w:p w:rsidR="00ED5F8A" w:rsidRDefault="0047612C" w:rsidP="00ED5F8A">
          <w:pPr>
            <w:pStyle w:val="34"/>
            <w:ind w:left="446"/>
            <w:outlineLvl w:val="0"/>
          </w:pPr>
          <w:r>
            <w:rPr>
              <w:rFonts w:asciiTheme="majorHAnsi" w:hAnsiTheme="majorHAnsi"/>
              <w:b/>
              <w:bCs/>
              <w:caps/>
              <w:sz w:val="24"/>
              <w:szCs w:val="24"/>
            </w:rPr>
            <w:fldChar w:fldCharType="end"/>
          </w:r>
        </w:p>
      </w:sdtContent>
    </w:sdt>
    <w:p w:rsidR="009B3D81" w:rsidRDefault="009B3D81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8970C2" w:rsidRPr="00200628" w:rsidRDefault="008970C2" w:rsidP="00742902">
      <w:pPr>
        <w:spacing w:before="20" w:after="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0628">
        <w:rPr>
          <w:rFonts w:ascii="Times New Roman" w:hAnsi="Times New Roman"/>
          <w:b/>
          <w:bCs/>
          <w:sz w:val="24"/>
          <w:szCs w:val="24"/>
        </w:rPr>
        <w:lastRenderedPageBreak/>
        <w:t>Уважаемые родители, педагоги, обучающиеся.</w:t>
      </w:r>
    </w:p>
    <w:p w:rsidR="008970C2" w:rsidRPr="00200628" w:rsidRDefault="008970C2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70C2" w:rsidRPr="00200628" w:rsidRDefault="008970C2" w:rsidP="008F6E85">
      <w:pPr>
        <w:spacing w:before="20" w:after="2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00628">
        <w:rPr>
          <w:rFonts w:ascii="Times New Roman" w:hAnsi="Times New Roman"/>
          <w:bCs/>
          <w:sz w:val="24"/>
          <w:szCs w:val="24"/>
        </w:rPr>
        <w:t>Настоящий публичный доклад показывает информационную открытость</w:t>
      </w:r>
      <w:r w:rsidR="00FE34A8" w:rsidRPr="00200628">
        <w:rPr>
          <w:rFonts w:ascii="Times New Roman" w:hAnsi="Times New Roman"/>
          <w:bCs/>
          <w:sz w:val="24"/>
          <w:szCs w:val="24"/>
        </w:rPr>
        <w:t xml:space="preserve"> и прозрачность</w:t>
      </w:r>
      <w:r w:rsidRPr="00200628">
        <w:rPr>
          <w:rFonts w:ascii="Times New Roman" w:hAnsi="Times New Roman"/>
          <w:bCs/>
          <w:sz w:val="24"/>
          <w:szCs w:val="24"/>
        </w:rPr>
        <w:t xml:space="preserve"> деятельности Молод</w:t>
      </w:r>
      <w:r w:rsidR="00097F33" w:rsidRPr="00200628">
        <w:rPr>
          <w:rFonts w:ascii="Times New Roman" w:hAnsi="Times New Roman"/>
          <w:bCs/>
          <w:sz w:val="24"/>
          <w:szCs w:val="24"/>
        </w:rPr>
        <w:t>е</w:t>
      </w:r>
      <w:r w:rsidRPr="00200628">
        <w:rPr>
          <w:rFonts w:ascii="Times New Roman" w:hAnsi="Times New Roman"/>
          <w:bCs/>
          <w:sz w:val="24"/>
          <w:szCs w:val="24"/>
        </w:rPr>
        <w:t>жного центра.</w:t>
      </w:r>
    </w:p>
    <w:p w:rsidR="008970C2" w:rsidRPr="00200628" w:rsidRDefault="008970C2" w:rsidP="008F6E85">
      <w:pPr>
        <w:spacing w:before="20" w:after="2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00628">
        <w:rPr>
          <w:rFonts w:ascii="Times New Roman" w:hAnsi="Times New Roman"/>
          <w:bCs/>
          <w:sz w:val="24"/>
          <w:szCs w:val="24"/>
        </w:rPr>
        <w:t>Цель доклада – рассказать общественности, родителям, представителям власти, всем заинтересованным лицам об условиях и ре</w:t>
      </w:r>
      <w:r w:rsidR="00B40508" w:rsidRPr="00200628">
        <w:rPr>
          <w:rFonts w:ascii="Times New Roman" w:hAnsi="Times New Roman"/>
          <w:bCs/>
          <w:sz w:val="24"/>
          <w:szCs w:val="24"/>
        </w:rPr>
        <w:t>зультатах функционирования Молод</w:t>
      </w:r>
      <w:r w:rsidR="00097F33" w:rsidRPr="00200628">
        <w:rPr>
          <w:rFonts w:ascii="Times New Roman" w:hAnsi="Times New Roman"/>
          <w:bCs/>
          <w:sz w:val="24"/>
          <w:szCs w:val="24"/>
        </w:rPr>
        <w:t>е</w:t>
      </w:r>
      <w:r w:rsidR="00B40508" w:rsidRPr="00200628">
        <w:rPr>
          <w:rFonts w:ascii="Times New Roman" w:hAnsi="Times New Roman"/>
          <w:bCs/>
          <w:sz w:val="24"/>
          <w:szCs w:val="24"/>
        </w:rPr>
        <w:t>жн</w:t>
      </w:r>
      <w:r w:rsidR="00097F33" w:rsidRPr="00200628">
        <w:rPr>
          <w:rFonts w:ascii="Times New Roman" w:hAnsi="Times New Roman"/>
          <w:bCs/>
          <w:sz w:val="24"/>
          <w:szCs w:val="24"/>
        </w:rPr>
        <w:t>ого</w:t>
      </w:r>
      <w:r w:rsidR="00B40508" w:rsidRPr="00200628">
        <w:rPr>
          <w:rFonts w:ascii="Times New Roman" w:hAnsi="Times New Roman"/>
          <w:bCs/>
          <w:sz w:val="24"/>
          <w:szCs w:val="24"/>
        </w:rPr>
        <w:t xml:space="preserve"> центр</w:t>
      </w:r>
      <w:r w:rsidR="00097F33" w:rsidRPr="00200628">
        <w:rPr>
          <w:rFonts w:ascii="Times New Roman" w:hAnsi="Times New Roman"/>
          <w:bCs/>
          <w:sz w:val="24"/>
          <w:szCs w:val="24"/>
        </w:rPr>
        <w:t>а</w:t>
      </w:r>
      <w:r w:rsidRPr="00200628">
        <w:rPr>
          <w:rFonts w:ascii="Times New Roman" w:hAnsi="Times New Roman"/>
          <w:bCs/>
          <w:sz w:val="24"/>
          <w:szCs w:val="24"/>
        </w:rPr>
        <w:t xml:space="preserve"> в 201</w:t>
      </w:r>
      <w:r w:rsidR="00200628" w:rsidRPr="00200628">
        <w:rPr>
          <w:rFonts w:ascii="Times New Roman" w:hAnsi="Times New Roman"/>
          <w:bCs/>
          <w:sz w:val="24"/>
          <w:szCs w:val="24"/>
        </w:rPr>
        <w:t>7</w:t>
      </w:r>
      <w:r w:rsidRPr="00200628">
        <w:rPr>
          <w:rFonts w:ascii="Times New Roman" w:hAnsi="Times New Roman"/>
          <w:bCs/>
          <w:sz w:val="24"/>
          <w:szCs w:val="24"/>
        </w:rPr>
        <w:t>году, проблемах и направлениях е</w:t>
      </w:r>
      <w:r w:rsidR="00FE34A8" w:rsidRPr="00200628">
        <w:rPr>
          <w:rFonts w:ascii="Times New Roman" w:hAnsi="Times New Roman"/>
          <w:bCs/>
          <w:sz w:val="24"/>
          <w:szCs w:val="24"/>
        </w:rPr>
        <w:t>го</w:t>
      </w:r>
      <w:r w:rsidRPr="00200628">
        <w:rPr>
          <w:rFonts w:ascii="Times New Roman" w:hAnsi="Times New Roman"/>
          <w:bCs/>
          <w:sz w:val="24"/>
          <w:szCs w:val="24"/>
        </w:rPr>
        <w:t xml:space="preserve"> развития в следующем году. Мы  открыты к обсуждению проблем и перспектив  работы </w:t>
      </w:r>
      <w:r w:rsidR="00B40508" w:rsidRPr="00200628">
        <w:rPr>
          <w:rFonts w:ascii="Times New Roman" w:hAnsi="Times New Roman"/>
          <w:bCs/>
          <w:sz w:val="24"/>
          <w:szCs w:val="24"/>
        </w:rPr>
        <w:t>Молод</w:t>
      </w:r>
      <w:r w:rsidR="00097F33" w:rsidRPr="00200628">
        <w:rPr>
          <w:rFonts w:ascii="Times New Roman" w:hAnsi="Times New Roman"/>
          <w:bCs/>
          <w:sz w:val="24"/>
          <w:szCs w:val="24"/>
        </w:rPr>
        <w:t>е</w:t>
      </w:r>
      <w:r w:rsidR="00B40508" w:rsidRPr="00200628">
        <w:rPr>
          <w:rFonts w:ascii="Times New Roman" w:hAnsi="Times New Roman"/>
          <w:bCs/>
          <w:sz w:val="24"/>
          <w:szCs w:val="24"/>
        </w:rPr>
        <w:t>жного центра</w:t>
      </w:r>
      <w:r w:rsidRPr="00200628">
        <w:rPr>
          <w:rFonts w:ascii="Times New Roman" w:hAnsi="Times New Roman"/>
          <w:bCs/>
          <w:sz w:val="24"/>
          <w:szCs w:val="24"/>
        </w:rPr>
        <w:t>.</w:t>
      </w:r>
    </w:p>
    <w:p w:rsidR="008970C2" w:rsidRPr="00200628" w:rsidRDefault="008970C2" w:rsidP="008970C2">
      <w:pPr>
        <w:spacing w:before="20" w:after="20" w:line="240" w:lineRule="auto"/>
        <w:ind w:firstLine="708"/>
        <w:jc w:val="both"/>
        <w:rPr>
          <w:rFonts w:ascii="Times New Roman" w:hAnsi="Times New Roman"/>
          <w:b/>
          <w:bCs/>
          <w:color w:val="FF0000"/>
        </w:rPr>
      </w:pPr>
    </w:p>
    <w:p w:rsidR="008970C2" w:rsidRPr="00200628" w:rsidRDefault="008970C2" w:rsidP="00ED5F8A">
      <w:pPr>
        <w:pStyle w:val="a3"/>
        <w:jc w:val="center"/>
        <w:outlineLvl w:val="0"/>
        <w:rPr>
          <w:rStyle w:val="af1"/>
          <w:rFonts w:ascii="Times New Roman" w:hAnsi="Times New Roman"/>
          <w:sz w:val="24"/>
          <w:szCs w:val="24"/>
        </w:rPr>
      </w:pPr>
      <w:bookmarkStart w:id="0" w:name="_Toc489020726"/>
      <w:bookmarkStart w:id="1" w:name="_Toc489033062"/>
      <w:r w:rsidRPr="00200628">
        <w:rPr>
          <w:rFonts w:ascii="Times New Roman" w:hAnsi="Times New Roman"/>
          <w:b/>
          <w:sz w:val="24"/>
          <w:szCs w:val="24"/>
        </w:rPr>
        <w:t>I</w:t>
      </w:r>
      <w:r w:rsidRPr="00200628">
        <w:rPr>
          <w:rStyle w:val="af1"/>
          <w:rFonts w:ascii="Times New Roman" w:hAnsi="Times New Roman"/>
          <w:sz w:val="24"/>
          <w:szCs w:val="24"/>
        </w:rPr>
        <w:t xml:space="preserve">. </w:t>
      </w:r>
      <w:r w:rsidR="00FE34A8" w:rsidRPr="00200628">
        <w:rPr>
          <w:rStyle w:val="af1"/>
          <w:rFonts w:ascii="Times New Roman" w:hAnsi="Times New Roman"/>
          <w:sz w:val="24"/>
          <w:szCs w:val="24"/>
        </w:rPr>
        <w:t>Общая характеристика учреждения</w:t>
      </w:r>
      <w:bookmarkEnd w:id="0"/>
      <w:bookmarkEnd w:id="1"/>
    </w:p>
    <w:p w:rsidR="008970C2" w:rsidRPr="00200628" w:rsidRDefault="008970C2" w:rsidP="008970C2">
      <w:pPr>
        <w:pStyle w:val="a3"/>
        <w:jc w:val="both"/>
        <w:rPr>
          <w:rStyle w:val="af1"/>
          <w:rFonts w:ascii="Times New Roman" w:hAnsi="Times New Roman"/>
          <w:sz w:val="24"/>
          <w:szCs w:val="24"/>
        </w:rPr>
      </w:pPr>
    </w:p>
    <w:p w:rsidR="008970C2" w:rsidRPr="00200628" w:rsidRDefault="008970C2" w:rsidP="008F6E85">
      <w:pPr>
        <w:pStyle w:val="a3"/>
        <w:jc w:val="both"/>
        <w:rPr>
          <w:rStyle w:val="af1"/>
          <w:rFonts w:ascii="Times New Roman" w:hAnsi="Times New Roman"/>
          <w:b w:val="0"/>
          <w:bCs w:val="0"/>
          <w:sz w:val="24"/>
          <w:szCs w:val="24"/>
        </w:rPr>
      </w:pPr>
      <w:r w:rsidRPr="00200628">
        <w:rPr>
          <w:rStyle w:val="af1"/>
          <w:rFonts w:ascii="Times New Roman" w:hAnsi="Times New Roman"/>
          <w:bCs w:val="0"/>
          <w:sz w:val="24"/>
          <w:szCs w:val="24"/>
        </w:rPr>
        <w:t>Полное наименование учреждения:</w:t>
      </w:r>
      <w:r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Муниципальное бюджетное учреждение дополнительного образования «</w:t>
      </w:r>
      <w:r w:rsidR="00B40508"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>Молод</w:t>
      </w:r>
      <w:r w:rsidR="00097F33"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>е</w:t>
      </w:r>
      <w:r w:rsidR="00B40508"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>жный центр</w:t>
      </w:r>
      <w:r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>»</w:t>
      </w:r>
      <w:r w:rsidR="00097F33"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города Сарова</w:t>
      </w:r>
      <w:r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>.</w:t>
      </w:r>
    </w:p>
    <w:p w:rsidR="008970C2" w:rsidRPr="00200628" w:rsidRDefault="008970C2" w:rsidP="008F6E85">
      <w:pPr>
        <w:pStyle w:val="a3"/>
        <w:jc w:val="both"/>
        <w:rPr>
          <w:rStyle w:val="af1"/>
          <w:rFonts w:ascii="Times New Roman" w:hAnsi="Times New Roman"/>
          <w:b w:val="0"/>
          <w:bCs w:val="0"/>
          <w:sz w:val="24"/>
          <w:szCs w:val="24"/>
        </w:rPr>
      </w:pPr>
      <w:r w:rsidRPr="00200628">
        <w:rPr>
          <w:rStyle w:val="af1"/>
          <w:rFonts w:ascii="Times New Roman" w:hAnsi="Times New Roman"/>
          <w:bCs w:val="0"/>
          <w:sz w:val="24"/>
          <w:szCs w:val="24"/>
        </w:rPr>
        <w:t xml:space="preserve">Краткое наименование учреждения: </w:t>
      </w:r>
      <w:r w:rsidR="00B40508" w:rsidRPr="00200628">
        <w:rPr>
          <w:rFonts w:ascii="Times New Roman" w:hAnsi="Times New Roman"/>
          <w:bCs/>
          <w:sz w:val="24"/>
          <w:szCs w:val="24"/>
        </w:rPr>
        <w:t>Молод</w:t>
      </w:r>
      <w:r w:rsidR="00097F33" w:rsidRPr="00200628">
        <w:rPr>
          <w:rFonts w:ascii="Times New Roman" w:hAnsi="Times New Roman"/>
          <w:bCs/>
          <w:sz w:val="24"/>
          <w:szCs w:val="24"/>
        </w:rPr>
        <w:t>е</w:t>
      </w:r>
      <w:r w:rsidR="00B40508" w:rsidRPr="00200628">
        <w:rPr>
          <w:rFonts w:ascii="Times New Roman" w:hAnsi="Times New Roman"/>
          <w:bCs/>
          <w:sz w:val="24"/>
          <w:szCs w:val="24"/>
        </w:rPr>
        <w:t>жный центр</w:t>
      </w:r>
      <w:r w:rsidR="00097F33" w:rsidRPr="00200628">
        <w:rPr>
          <w:rFonts w:ascii="Times New Roman" w:hAnsi="Times New Roman"/>
          <w:bCs/>
          <w:sz w:val="24"/>
          <w:szCs w:val="24"/>
        </w:rPr>
        <w:t>.</w:t>
      </w:r>
    </w:p>
    <w:p w:rsidR="008F6E85" w:rsidRPr="00200628" w:rsidRDefault="008F6E85" w:rsidP="008F6E85">
      <w:pPr>
        <w:pStyle w:val="a3"/>
        <w:jc w:val="both"/>
        <w:rPr>
          <w:rStyle w:val="af1"/>
          <w:rFonts w:ascii="Times New Roman" w:hAnsi="Times New Roman"/>
          <w:b w:val="0"/>
          <w:bCs w:val="0"/>
          <w:sz w:val="24"/>
          <w:szCs w:val="24"/>
        </w:rPr>
      </w:pPr>
      <w:r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>Учреждение является Муниципальным бюджетным учреждением дополнительного образования.</w:t>
      </w:r>
    </w:p>
    <w:p w:rsidR="008970C2" w:rsidRPr="00200628" w:rsidRDefault="008970C2" w:rsidP="008F6E85">
      <w:pPr>
        <w:pStyle w:val="a3"/>
        <w:jc w:val="both"/>
        <w:rPr>
          <w:rStyle w:val="af1"/>
          <w:rFonts w:ascii="Times New Roman" w:hAnsi="Times New Roman"/>
          <w:b w:val="0"/>
          <w:bCs w:val="0"/>
          <w:sz w:val="24"/>
          <w:szCs w:val="24"/>
        </w:rPr>
      </w:pPr>
      <w:r w:rsidRPr="00200628">
        <w:rPr>
          <w:rStyle w:val="af1"/>
          <w:rFonts w:ascii="Times New Roman" w:hAnsi="Times New Roman"/>
          <w:bCs w:val="0"/>
          <w:sz w:val="24"/>
          <w:szCs w:val="24"/>
        </w:rPr>
        <w:t>Язык обучения</w:t>
      </w:r>
      <w:r w:rsidR="00B40508" w:rsidRPr="00200628">
        <w:rPr>
          <w:rStyle w:val="af1"/>
          <w:rFonts w:ascii="Times New Roman" w:hAnsi="Times New Roman"/>
          <w:bCs w:val="0"/>
          <w:sz w:val="24"/>
          <w:szCs w:val="24"/>
        </w:rPr>
        <w:t xml:space="preserve"> </w:t>
      </w:r>
      <w:r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>-</w:t>
      </w:r>
      <w:r w:rsidR="00B40508"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>русский.</w:t>
      </w:r>
    </w:p>
    <w:p w:rsidR="008970C2" w:rsidRPr="00200628" w:rsidRDefault="008970C2" w:rsidP="008F6E85">
      <w:pPr>
        <w:pStyle w:val="a3"/>
        <w:jc w:val="both"/>
        <w:rPr>
          <w:rStyle w:val="af1"/>
          <w:rFonts w:ascii="Times New Roman" w:hAnsi="Times New Roman"/>
          <w:bCs w:val="0"/>
          <w:sz w:val="24"/>
          <w:szCs w:val="24"/>
        </w:rPr>
      </w:pPr>
      <w:r w:rsidRPr="00200628">
        <w:rPr>
          <w:rStyle w:val="af1"/>
          <w:rFonts w:ascii="Times New Roman" w:hAnsi="Times New Roman"/>
          <w:bCs w:val="0"/>
          <w:sz w:val="24"/>
          <w:szCs w:val="24"/>
        </w:rPr>
        <w:t>Учреждение действует на основании:</w:t>
      </w:r>
    </w:p>
    <w:p w:rsidR="008970C2" w:rsidRPr="00200628" w:rsidRDefault="00AA6DCA" w:rsidP="008F6E85">
      <w:pPr>
        <w:pStyle w:val="a3"/>
        <w:jc w:val="both"/>
        <w:rPr>
          <w:rStyle w:val="af1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- лицензия</w:t>
      </w:r>
      <w:r w:rsidR="008970C2"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B40508" w:rsidRPr="00200628">
        <w:rPr>
          <w:rFonts w:ascii="Times New Roman" w:hAnsi="Times New Roman" w:cs="Times New Roman"/>
          <w:sz w:val="24"/>
          <w:szCs w:val="24"/>
        </w:rPr>
        <w:t>№</w:t>
      </w:r>
      <w:r w:rsidR="00E46E65" w:rsidRPr="00200628">
        <w:rPr>
          <w:rFonts w:ascii="Times New Roman" w:hAnsi="Times New Roman" w:cs="Times New Roman"/>
          <w:sz w:val="24"/>
          <w:szCs w:val="24"/>
        </w:rPr>
        <w:t xml:space="preserve"> </w:t>
      </w:r>
      <w:r w:rsidR="00905568" w:rsidRPr="00200628">
        <w:rPr>
          <w:rFonts w:ascii="Times New Roman" w:hAnsi="Times New Roman" w:cs="Times New Roman"/>
          <w:sz w:val="24"/>
          <w:szCs w:val="24"/>
          <w:u w:val="single"/>
        </w:rPr>
        <w:t>761</w:t>
      </w:r>
      <w:r w:rsidR="00B40508" w:rsidRPr="00200628">
        <w:rPr>
          <w:rFonts w:ascii="Times New Roman" w:hAnsi="Times New Roman" w:cs="Times New Roman"/>
          <w:sz w:val="24"/>
          <w:szCs w:val="24"/>
        </w:rPr>
        <w:t xml:space="preserve"> от</w:t>
      </w:r>
      <w:r w:rsidR="00B76E07" w:rsidRPr="00200628">
        <w:rPr>
          <w:rFonts w:ascii="Times New Roman" w:hAnsi="Times New Roman" w:cs="Times New Roman"/>
          <w:sz w:val="24"/>
          <w:szCs w:val="24"/>
        </w:rPr>
        <w:t xml:space="preserve"> </w:t>
      </w:r>
      <w:r w:rsidR="00905568" w:rsidRPr="00200628">
        <w:rPr>
          <w:rFonts w:ascii="Times New Roman" w:hAnsi="Times New Roman" w:cs="Times New Roman"/>
          <w:sz w:val="24"/>
          <w:szCs w:val="24"/>
          <w:u w:val="single"/>
        </w:rPr>
        <w:t>28.08.2015</w:t>
      </w:r>
      <w:r w:rsidRPr="00200628">
        <w:rPr>
          <w:rFonts w:ascii="Times New Roman" w:hAnsi="Times New Roman" w:cs="Times New Roman"/>
          <w:sz w:val="24"/>
          <w:szCs w:val="24"/>
        </w:rPr>
        <w:t xml:space="preserve">, </w:t>
      </w:r>
      <w:r w:rsidR="00B40508" w:rsidRPr="00200628">
        <w:rPr>
          <w:rFonts w:ascii="Times New Roman" w:hAnsi="Times New Roman" w:cs="Times New Roman"/>
          <w:sz w:val="24"/>
          <w:szCs w:val="24"/>
        </w:rPr>
        <w:t>срок действия – бессрочно</w:t>
      </w:r>
      <w:r w:rsidR="00CE3369"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(выдана </w:t>
      </w:r>
      <w:r w:rsidR="00CE3369" w:rsidRPr="00200628">
        <w:rPr>
          <w:rFonts w:ascii="Times New Roman" w:hAnsi="Times New Roman" w:cs="Times New Roman"/>
          <w:sz w:val="24"/>
          <w:szCs w:val="24"/>
        </w:rPr>
        <w:t>Министерством образования Нижегородской области на основании приказа №</w:t>
      </w:r>
      <w:r w:rsidR="00905568" w:rsidRPr="00200628">
        <w:rPr>
          <w:rFonts w:ascii="Times New Roman" w:hAnsi="Times New Roman" w:cs="Times New Roman"/>
          <w:sz w:val="24"/>
          <w:szCs w:val="24"/>
        </w:rPr>
        <w:t xml:space="preserve"> </w:t>
      </w:r>
      <w:r w:rsidR="00CE3369" w:rsidRPr="00200628">
        <w:rPr>
          <w:rFonts w:ascii="Times New Roman" w:hAnsi="Times New Roman" w:cs="Times New Roman"/>
          <w:sz w:val="24"/>
          <w:szCs w:val="24"/>
        </w:rPr>
        <w:t>3</w:t>
      </w:r>
      <w:r w:rsidR="00905568" w:rsidRPr="00200628">
        <w:rPr>
          <w:rFonts w:ascii="Times New Roman" w:hAnsi="Times New Roman" w:cs="Times New Roman"/>
          <w:sz w:val="24"/>
          <w:szCs w:val="24"/>
        </w:rPr>
        <w:t>428</w:t>
      </w:r>
      <w:r w:rsidR="00CE3369" w:rsidRPr="00200628">
        <w:rPr>
          <w:rFonts w:ascii="Times New Roman" w:hAnsi="Times New Roman" w:cs="Times New Roman"/>
          <w:sz w:val="24"/>
          <w:szCs w:val="24"/>
        </w:rPr>
        <w:t xml:space="preserve"> от </w:t>
      </w:r>
      <w:r w:rsidR="00905568" w:rsidRPr="00200628">
        <w:rPr>
          <w:rFonts w:ascii="Times New Roman" w:hAnsi="Times New Roman" w:cs="Times New Roman"/>
          <w:sz w:val="24"/>
          <w:szCs w:val="24"/>
        </w:rPr>
        <w:t>28</w:t>
      </w:r>
      <w:r w:rsidR="00CE3369" w:rsidRPr="00200628">
        <w:rPr>
          <w:rFonts w:ascii="Times New Roman" w:hAnsi="Times New Roman" w:cs="Times New Roman"/>
          <w:sz w:val="24"/>
          <w:szCs w:val="24"/>
        </w:rPr>
        <w:t>.</w:t>
      </w:r>
      <w:r w:rsidR="00905568" w:rsidRPr="00200628">
        <w:rPr>
          <w:rFonts w:ascii="Times New Roman" w:hAnsi="Times New Roman" w:cs="Times New Roman"/>
          <w:sz w:val="24"/>
          <w:szCs w:val="24"/>
        </w:rPr>
        <w:t>08</w:t>
      </w:r>
      <w:r w:rsidR="00CE3369" w:rsidRPr="00200628">
        <w:rPr>
          <w:rFonts w:ascii="Times New Roman" w:hAnsi="Times New Roman" w:cs="Times New Roman"/>
          <w:sz w:val="24"/>
          <w:szCs w:val="24"/>
        </w:rPr>
        <w:t>.201</w:t>
      </w:r>
      <w:r w:rsidR="00905568" w:rsidRPr="00200628">
        <w:rPr>
          <w:rFonts w:ascii="Times New Roman" w:hAnsi="Times New Roman" w:cs="Times New Roman"/>
          <w:sz w:val="24"/>
          <w:szCs w:val="24"/>
        </w:rPr>
        <w:t xml:space="preserve">5 </w:t>
      </w:r>
      <w:r w:rsidR="00CE3369" w:rsidRPr="00200628">
        <w:rPr>
          <w:rFonts w:ascii="Times New Roman" w:hAnsi="Times New Roman" w:cs="Times New Roman"/>
          <w:sz w:val="24"/>
          <w:szCs w:val="24"/>
        </w:rPr>
        <w:t>г.</w:t>
      </w:r>
      <w:r w:rsidR="00CE3369" w:rsidRPr="00200628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)</w:t>
      </w:r>
    </w:p>
    <w:p w:rsidR="00905568" w:rsidRPr="00200628" w:rsidRDefault="008970C2" w:rsidP="008F6E85">
      <w:pPr>
        <w:pStyle w:val="a3"/>
        <w:jc w:val="both"/>
        <w:rPr>
          <w:rFonts w:ascii="Times New Roman" w:hAnsi="Times New Roman" w:cs="Times New Roman"/>
          <w:sz w:val="24"/>
        </w:rPr>
      </w:pPr>
      <w:r w:rsidRPr="00200628">
        <w:rPr>
          <w:rStyle w:val="af1"/>
          <w:rFonts w:ascii="Times New Roman" w:hAnsi="Times New Roman"/>
          <w:bCs w:val="0"/>
          <w:sz w:val="24"/>
          <w:szCs w:val="24"/>
        </w:rPr>
        <w:t>Учредитель:</w:t>
      </w:r>
      <w:r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905568" w:rsidRPr="00200628">
        <w:rPr>
          <w:rFonts w:ascii="Times New Roman" w:hAnsi="Times New Roman" w:cs="Times New Roman"/>
          <w:sz w:val="24"/>
        </w:rPr>
        <w:t>муниципальное образование города Сарова.</w:t>
      </w:r>
    </w:p>
    <w:p w:rsidR="008970C2" w:rsidRPr="00200628" w:rsidRDefault="00905568" w:rsidP="008F6E85">
      <w:pPr>
        <w:pStyle w:val="a3"/>
        <w:jc w:val="both"/>
        <w:rPr>
          <w:rStyle w:val="af1"/>
          <w:rFonts w:ascii="Times New Roman" w:hAnsi="Times New Roman" w:cs="Times New Roman"/>
          <w:b w:val="0"/>
          <w:bCs w:val="0"/>
          <w:sz w:val="28"/>
          <w:szCs w:val="24"/>
        </w:rPr>
      </w:pPr>
      <w:r w:rsidRPr="00200628">
        <w:rPr>
          <w:rFonts w:ascii="Times New Roman" w:hAnsi="Times New Roman" w:cs="Times New Roman"/>
          <w:sz w:val="24"/>
        </w:rPr>
        <w:t>Функции и полномочия учредителя Молодежного центра от имени муниципального образования города Сарова осуществляют Администрация города Сарова, орган Администрации города Сарова - Департамент по делам молодежи и спорта Администрации г. Саров</w:t>
      </w:r>
    </w:p>
    <w:p w:rsidR="008970C2" w:rsidRPr="00200628" w:rsidRDefault="00B40508" w:rsidP="008F6E85">
      <w:pPr>
        <w:pStyle w:val="a3"/>
        <w:jc w:val="both"/>
        <w:rPr>
          <w:rStyle w:val="af1"/>
          <w:rFonts w:ascii="Times New Roman" w:hAnsi="Times New Roman"/>
          <w:bCs w:val="0"/>
          <w:sz w:val="24"/>
          <w:szCs w:val="24"/>
        </w:rPr>
      </w:pPr>
      <w:r w:rsidRPr="00200628">
        <w:rPr>
          <w:rFonts w:ascii="Times New Roman" w:hAnsi="Times New Roman"/>
          <w:b/>
          <w:bCs/>
          <w:sz w:val="24"/>
          <w:szCs w:val="24"/>
        </w:rPr>
        <w:t>Молод</w:t>
      </w:r>
      <w:r w:rsidR="00905568" w:rsidRPr="00200628">
        <w:rPr>
          <w:rFonts w:ascii="Times New Roman" w:hAnsi="Times New Roman"/>
          <w:b/>
          <w:bCs/>
          <w:sz w:val="24"/>
          <w:szCs w:val="24"/>
        </w:rPr>
        <w:t>е</w:t>
      </w:r>
      <w:r w:rsidRPr="00200628">
        <w:rPr>
          <w:rFonts w:ascii="Times New Roman" w:hAnsi="Times New Roman"/>
          <w:b/>
          <w:bCs/>
          <w:sz w:val="24"/>
          <w:szCs w:val="24"/>
        </w:rPr>
        <w:t>жный центр</w:t>
      </w:r>
      <w:r w:rsidR="008970C2" w:rsidRPr="00200628">
        <w:rPr>
          <w:rStyle w:val="af1"/>
          <w:rFonts w:ascii="Times New Roman" w:hAnsi="Times New Roman"/>
          <w:bCs w:val="0"/>
          <w:sz w:val="24"/>
          <w:szCs w:val="24"/>
        </w:rPr>
        <w:t xml:space="preserve"> р</w:t>
      </w:r>
      <w:r w:rsidRPr="00200628">
        <w:rPr>
          <w:rStyle w:val="af1"/>
          <w:rFonts w:ascii="Times New Roman" w:hAnsi="Times New Roman"/>
          <w:bCs w:val="0"/>
          <w:sz w:val="24"/>
          <w:szCs w:val="24"/>
        </w:rPr>
        <w:t>асположен</w:t>
      </w:r>
      <w:r w:rsidR="008970C2" w:rsidRPr="00200628">
        <w:rPr>
          <w:rStyle w:val="af1"/>
          <w:rFonts w:ascii="Times New Roman" w:hAnsi="Times New Roman"/>
          <w:bCs w:val="0"/>
          <w:sz w:val="24"/>
          <w:szCs w:val="24"/>
        </w:rPr>
        <w:t>:</w:t>
      </w:r>
    </w:p>
    <w:p w:rsidR="008970C2" w:rsidRPr="00200628" w:rsidRDefault="008970C2" w:rsidP="008F6E85">
      <w:pPr>
        <w:pStyle w:val="a3"/>
        <w:jc w:val="both"/>
        <w:rPr>
          <w:rStyle w:val="af1"/>
          <w:rFonts w:ascii="Times New Roman" w:hAnsi="Times New Roman"/>
          <w:b w:val="0"/>
          <w:bCs w:val="0"/>
          <w:sz w:val="24"/>
          <w:szCs w:val="24"/>
        </w:rPr>
      </w:pPr>
      <w:r w:rsidRPr="00200628">
        <w:rPr>
          <w:rStyle w:val="af1"/>
          <w:rFonts w:ascii="Times New Roman" w:hAnsi="Times New Roman"/>
          <w:bCs w:val="0"/>
          <w:sz w:val="24"/>
          <w:szCs w:val="24"/>
        </w:rPr>
        <w:t>Юридический адрес:</w:t>
      </w:r>
      <w:r w:rsidR="00193480"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607188</w:t>
      </w:r>
      <w:r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>,Нижегородская область, г. Саров,</w:t>
      </w:r>
      <w:r w:rsidR="00B40508"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ул. </w:t>
      </w:r>
      <w:r w:rsidR="00B40508"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>Куйбышева</w:t>
      </w:r>
      <w:r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>, д.</w:t>
      </w:r>
      <w:r w:rsidR="00B40508"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>19/1</w:t>
      </w:r>
    </w:p>
    <w:p w:rsidR="008970C2" w:rsidRPr="00200628" w:rsidRDefault="008970C2" w:rsidP="008F6E85">
      <w:pPr>
        <w:pStyle w:val="a3"/>
        <w:jc w:val="both"/>
        <w:rPr>
          <w:rStyle w:val="af1"/>
          <w:rFonts w:ascii="Times New Roman" w:hAnsi="Times New Roman"/>
          <w:b w:val="0"/>
          <w:bCs w:val="0"/>
          <w:sz w:val="24"/>
          <w:szCs w:val="24"/>
        </w:rPr>
      </w:pPr>
      <w:r w:rsidRPr="00200628">
        <w:rPr>
          <w:rStyle w:val="af1"/>
          <w:rFonts w:ascii="Times New Roman" w:hAnsi="Times New Roman"/>
          <w:bCs w:val="0"/>
          <w:sz w:val="24"/>
          <w:szCs w:val="24"/>
        </w:rPr>
        <w:t>Фактический адрес:</w:t>
      </w:r>
      <w:r w:rsidR="00193480"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607188</w:t>
      </w:r>
      <w:r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,Нижегородская область, г. Саров, ул. </w:t>
      </w:r>
      <w:r w:rsidR="00B40508"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>Куйбышева, д.19/1</w:t>
      </w:r>
    </w:p>
    <w:p w:rsidR="008970C2" w:rsidRPr="00200628" w:rsidRDefault="008970C2" w:rsidP="008F6E85">
      <w:pPr>
        <w:pStyle w:val="a3"/>
        <w:jc w:val="both"/>
        <w:rPr>
          <w:rStyle w:val="af1"/>
          <w:rFonts w:ascii="Times New Roman" w:hAnsi="Times New Roman"/>
          <w:b w:val="0"/>
          <w:bCs w:val="0"/>
          <w:sz w:val="24"/>
          <w:szCs w:val="24"/>
        </w:rPr>
      </w:pPr>
      <w:r w:rsidRPr="00200628">
        <w:rPr>
          <w:rStyle w:val="af1"/>
          <w:rFonts w:ascii="Times New Roman" w:hAnsi="Times New Roman"/>
          <w:bCs w:val="0"/>
          <w:sz w:val="24"/>
          <w:szCs w:val="24"/>
        </w:rPr>
        <w:t>Телефон:</w:t>
      </w:r>
      <w:r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8 (83130)</w:t>
      </w:r>
      <w:r w:rsidR="00193480"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99-105, 99-107</w:t>
      </w:r>
      <w:r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B65007" w:rsidRPr="00200628" w:rsidRDefault="008970C2" w:rsidP="008F6E85">
      <w:pPr>
        <w:pStyle w:val="a3"/>
        <w:jc w:val="both"/>
        <w:rPr>
          <w:rStyle w:val="af1"/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200628">
        <w:rPr>
          <w:rStyle w:val="af1"/>
          <w:rFonts w:ascii="Times New Roman" w:hAnsi="Times New Roman"/>
          <w:bCs w:val="0"/>
          <w:sz w:val="24"/>
          <w:szCs w:val="24"/>
        </w:rPr>
        <w:t>Сайт</w:t>
      </w:r>
      <w:r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: </w:t>
      </w:r>
      <w:r w:rsidR="00B65007" w:rsidRPr="00200628">
        <w:rPr>
          <w:rStyle w:val="af1"/>
          <w:rFonts w:ascii="Times New Roman" w:hAnsi="Times New Roman"/>
          <w:b w:val="0"/>
          <w:bCs w:val="0"/>
          <w:sz w:val="24"/>
          <w:szCs w:val="24"/>
          <w:u w:val="single"/>
          <w:lang w:val="en-US"/>
        </w:rPr>
        <w:t>mc</w:t>
      </w:r>
      <w:r w:rsidR="00B65007" w:rsidRPr="00200628">
        <w:rPr>
          <w:rStyle w:val="af1"/>
          <w:rFonts w:ascii="Times New Roman" w:hAnsi="Times New Roman"/>
          <w:b w:val="0"/>
          <w:bCs w:val="0"/>
          <w:sz w:val="24"/>
          <w:szCs w:val="24"/>
          <w:u w:val="single"/>
        </w:rPr>
        <w:t>-</w:t>
      </w:r>
      <w:r w:rsidR="00B65007" w:rsidRPr="00200628">
        <w:rPr>
          <w:rStyle w:val="af1"/>
          <w:rFonts w:ascii="Times New Roman" w:hAnsi="Times New Roman"/>
          <w:b w:val="0"/>
          <w:bCs w:val="0"/>
          <w:sz w:val="24"/>
          <w:szCs w:val="24"/>
          <w:u w:val="single"/>
          <w:lang w:val="en-US"/>
        </w:rPr>
        <w:t>sarov</w:t>
      </w:r>
      <w:r w:rsidR="00B65007" w:rsidRPr="00200628">
        <w:rPr>
          <w:rStyle w:val="af1"/>
          <w:rFonts w:ascii="Times New Roman" w:hAnsi="Times New Roman"/>
          <w:b w:val="0"/>
          <w:bCs w:val="0"/>
          <w:sz w:val="24"/>
          <w:szCs w:val="24"/>
          <w:u w:val="single"/>
        </w:rPr>
        <w:t>.</w:t>
      </w:r>
      <w:r w:rsidR="00B65007" w:rsidRPr="00200628">
        <w:rPr>
          <w:rStyle w:val="af1"/>
          <w:rFonts w:ascii="Times New Roman" w:hAnsi="Times New Roman"/>
          <w:b w:val="0"/>
          <w:bCs w:val="0"/>
          <w:sz w:val="24"/>
          <w:szCs w:val="24"/>
          <w:u w:val="single"/>
          <w:lang w:val="en-US"/>
        </w:rPr>
        <w:t>ru</w:t>
      </w:r>
    </w:p>
    <w:p w:rsidR="008F6E85" w:rsidRPr="00200628" w:rsidRDefault="008970C2" w:rsidP="008F6E85">
      <w:pPr>
        <w:pStyle w:val="a3"/>
        <w:jc w:val="both"/>
        <w:rPr>
          <w:rStyle w:val="apple-converted-space"/>
          <w:rFonts w:ascii="Times New Roman" w:hAnsi="Times New Roman" w:cs="Times New Roman"/>
          <w:sz w:val="19"/>
          <w:szCs w:val="19"/>
          <w:shd w:val="clear" w:color="auto" w:fill="FFFFFF"/>
        </w:rPr>
      </w:pPr>
      <w:r w:rsidRPr="00200628">
        <w:rPr>
          <w:rStyle w:val="af1"/>
          <w:rFonts w:ascii="Times New Roman" w:hAnsi="Times New Roman"/>
          <w:bCs w:val="0"/>
          <w:sz w:val="24"/>
          <w:szCs w:val="24"/>
        </w:rPr>
        <w:t>Электронная почта</w:t>
      </w:r>
      <w:r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>:</w:t>
      </w:r>
      <w:r w:rsidR="00B40508"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F83713" w:rsidRPr="00200628">
        <w:rPr>
          <w:rStyle w:val="apple-converted-space"/>
          <w:rFonts w:ascii="Century Gothic" w:hAnsi="Century Gothic"/>
          <w:sz w:val="19"/>
          <w:szCs w:val="19"/>
          <w:shd w:val="clear" w:color="auto" w:fill="FFFFFF"/>
        </w:rPr>
        <w:t> </w:t>
      </w:r>
      <w:hyperlink r:id="rId8" w:history="1">
        <w:r w:rsidR="008F6E85" w:rsidRPr="00200628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adm</w:t>
        </w:r>
        <w:r w:rsidR="008F6E85" w:rsidRPr="00200628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@</w:t>
        </w:r>
        <w:r w:rsidR="008F6E85" w:rsidRPr="00200628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mc</w:t>
        </w:r>
        <w:r w:rsidR="008F6E85" w:rsidRPr="00200628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-</w:t>
        </w:r>
        <w:r w:rsidR="008F6E85" w:rsidRPr="00200628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sarov</w:t>
        </w:r>
        <w:r w:rsidR="008F6E85" w:rsidRPr="00200628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="008F6E85" w:rsidRPr="00200628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  <w:r w:rsidR="00193480" w:rsidRPr="00200628">
        <w:rPr>
          <w:rFonts w:ascii="Times New Roman" w:hAnsi="Times New Roman" w:cs="Times New Roman"/>
        </w:rPr>
        <w:t xml:space="preserve"> </w:t>
      </w:r>
    </w:p>
    <w:p w:rsidR="008970C2" w:rsidRPr="00200628" w:rsidRDefault="008970C2" w:rsidP="008F6E85">
      <w:pPr>
        <w:pStyle w:val="a3"/>
        <w:jc w:val="both"/>
        <w:rPr>
          <w:rStyle w:val="af1"/>
          <w:rFonts w:ascii="Times New Roman" w:hAnsi="Times New Roman"/>
          <w:b w:val="0"/>
          <w:bCs w:val="0"/>
          <w:sz w:val="24"/>
          <w:szCs w:val="24"/>
        </w:rPr>
      </w:pPr>
      <w:r w:rsidRPr="00200628">
        <w:rPr>
          <w:rStyle w:val="af1"/>
          <w:rFonts w:ascii="Times New Roman" w:hAnsi="Times New Roman"/>
          <w:bCs w:val="0"/>
          <w:sz w:val="24"/>
          <w:szCs w:val="24"/>
        </w:rPr>
        <w:t>Ф.И.О. руководителя:</w:t>
      </w:r>
      <w:r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 директор </w:t>
      </w:r>
      <w:r w:rsidR="00B76E07"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Ширяева </w:t>
      </w:r>
      <w:r w:rsidR="00B40508"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Ирина Алексеевна </w:t>
      </w:r>
    </w:p>
    <w:p w:rsidR="00CE3369" w:rsidRPr="00200628" w:rsidRDefault="00CE3369" w:rsidP="008F6E85">
      <w:pPr>
        <w:pStyle w:val="a3"/>
        <w:jc w:val="both"/>
        <w:rPr>
          <w:rStyle w:val="af1"/>
          <w:rFonts w:ascii="Times New Roman" w:hAnsi="Times New Roman"/>
          <w:b w:val="0"/>
          <w:bCs w:val="0"/>
          <w:color w:val="FF0000"/>
          <w:sz w:val="24"/>
          <w:szCs w:val="24"/>
        </w:rPr>
      </w:pPr>
    </w:p>
    <w:p w:rsidR="00905568" w:rsidRPr="00200628" w:rsidRDefault="00CE3369" w:rsidP="008F6E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62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200628">
        <w:rPr>
          <w:rFonts w:ascii="Times New Roman" w:eastAsia="Times New Roman" w:hAnsi="Times New Roman" w:cs="Times New Roman"/>
          <w:sz w:val="24"/>
          <w:szCs w:val="24"/>
        </w:rPr>
        <w:t xml:space="preserve">Учреждение </w:t>
      </w:r>
      <w:r w:rsidRPr="00200628">
        <w:rPr>
          <w:rFonts w:ascii="Times New Roman" w:hAnsi="Times New Roman" w:cs="Times New Roman"/>
          <w:sz w:val="24"/>
          <w:szCs w:val="24"/>
        </w:rPr>
        <w:t>создано в соответствии с распоряжением Главы местного самоуправления г. Саров от 27.12.1999 г. № 2039-П «О создании муниципального учреждения «Молодежный центр»» в сфере дополнительного образования детей и молодежи, организации и осуществления мероприятий по работе с детьми и молодежью.</w:t>
      </w:r>
    </w:p>
    <w:p w:rsidR="00CE3369" w:rsidRPr="00200628" w:rsidRDefault="008970C2" w:rsidP="008F6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ab/>
      </w:r>
      <w:r w:rsidR="00B40508"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>Муниципальное бюджетное учреждение дополнительного образования «Молод</w:t>
      </w:r>
      <w:r w:rsidR="00905568"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>ежный центр» города Сарова</w:t>
      </w:r>
      <w:r w:rsidR="00B40508"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(далее </w:t>
      </w:r>
      <w:r w:rsidR="00B40508" w:rsidRPr="00200628">
        <w:rPr>
          <w:rFonts w:ascii="Times New Roman" w:hAnsi="Times New Roman"/>
          <w:bCs/>
          <w:sz w:val="24"/>
          <w:szCs w:val="24"/>
        </w:rPr>
        <w:t>Молод</w:t>
      </w:r>
      <w:r w:rsidR="00905568" w:rsidRPr="00200628">
        <w:rPr>
          <w:rFonts w:ascii="Times New Roman" w:hAnsi="Times New Roman"/>
          <w:bCs/>
          <w:sz w:val="24"/>
          <w:szCs w:val="24"/>
        </w:rPr>
        <w:t>е</w:t>
      </w:r>
      <w:r w:rsidR="00B40508" w:rsidRPr="00200628">
        <w:rPr>
          <w:rFonts w:ascii="Times New Roman" w:hAnsi="Times New Roman"/>
          <w:bCs/>
          <w:sz w:val="24"/>
          <w:szCs w:val="24"/>
        </w:rPr>
        <w:t>жный центр</w:t>
      </w:r>
      <w:r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>)</w:t>
      </w:r>
      <w:r w:rsidR="00CE3369"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CE3369" w:rsidRPr="00200628">
        <w:rPr>
          <w:rFonts w:ascii="Times New Roman" w:eastAsia="Times New Roman" w:hAnsi="Times New Roman" w:cs="Times New Roman"/>
          <w:sz w:val="24"/>
          <w:szCs w:val="24"/>
        </w:rPr>
        <w:t>является подведомственным учреждением Департамента по делам молодежи и спорта Администрации г. Сарова.</w:t>
      </w:r>
    </w:p>
    <w:p w:rsidR="00AA6DCA" w:rsidRPr="00200628" w:rsidRDefault="00905568" w:rsidP="008F6E85">
      <w:pPr>
        <w:pStyle w:val="a3"/>
        <w:ind w:firstLine="708"/>
        <w:jc w:val="both"/>
        <w:rPr>
          <w:rStyle w:val="af1"/>
          <w:rFonts w:ascii="Times New Roman" w:hAnsi="Times New Roman"/>
          <w:b w:val="0"/>
          <w:bCs w:val="0"/>
          <w:sz w:val="24"/>
          <w:szCs w:val="24"/>
        </w:rPr>
      </w:pPr>
      <w:r w:rsidRPr="00200628">
        <w:rPr>
          <w:rFonts w:ascii="Times New Roman" w:hAnsi="Times New Roman"/>
          <w:bCs/>
          <w:sz w:val="24"/>
          <w:szCs w:val="24"/>
        </w:rPr>
        <w:t>Молодежный центр</w:t>
      </w:r>
      <w:r w:rsidR="008970C2"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расположен в центральной части города Сарова Нижегоро</w:t>
      </w:r>
      <w:r w:rsidR="00AA6DCA" w:rsidRPr="00200628">
        <w:rPr>
          <w:rStyle w:val="af1"/>
          <w:rFonts w:ascii="Times New Roman" w:hAnsi="Times New Roman"/>
          <w:b w:val="0"/>
          <w:bCs w:val="0"/>
          <w:sz w:val="24"/>
          <w:szCs w:val="24"/>
        </w:rPr>
        <w:t>дской области.</w:t>
      </w:r>
    </w:p>
    <w:p w:rsidR="00AA6DCA" w:rsidRPr="00200628" w:rsidRDefault="00AA6DCA" w:rsidP="008F6E85">
      <w:pPr>
        <w:pStyle w:val="Style22"/>
        <w:widowControl/>
        <w:spacing w:line="240" w:lineRule="auto"/>
        <w:rPr>
          <w:rStyle w:val="FontStyle98"/>
        </w:rPr>
      </w:pPr>
      <w:r w:rsidRPr="00200628">
        <w:rPr>
          <w:rFonts w:ascii="Times New Roman" w:hAnsi="Times New Roman" w:cs="Times New Roman"/>
        </w:rPr>
        <w:t xml:space="preserve">Материально-технические условия пребывания детей в </w:t>
      </w:r>
      <w:r w:rsidR="00905568" w:rsidRPr="00200628">
        <w:rPr>
          <w:rFonts w:ascii="Times New Roman" w:hAnsi="Times New Roman"/>
          <w:bCs/>
        </w:rPr>
        <w:t>Молодежном центре</w:t>
      </w:r>
      <w:r w:rsidRPr="00200628">
        <w:rPr>
          <w:rFonts w:ascii="Times New Roman" w:hAnsi="Times New Roman" w:cs="Times New Roman"/>
        </w:rPr>
        <w:t xml:space="preserve"> обеспечивают высокий уровень образования, воспитания и укрепления здоровья детей и молодежи, соблюдения безопасности </w:t>
      </w:r>
      <w:r w:rsidR="00905568" w:rsidRPr="00200628">
        <w:rPr>
          <w:rFonts w:ascii="Times New Roman" w:hAnsi="Times New Roman" w:cs="Times New Roman"/>
        </w:rPr>
        <w:t>обучающихся</w:t>
      </w:r>
      <w:r w:rsidRPr="00200628">
        <w:rPr>
          <w:rFonts w:ascii="Times New Roman" w:hAnsi="Times New Roman" w:cs="Times New Roman"/>
        </w:rPr>
        <w:t>.</w:t>
      </w:r>
    </w:p>
    <w:p w:rsidR="00AA6DCA" w:rsidRPr="00200628" w:rsidRDefault="00AA6DCA" w:rsidP="008F6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628">
        <w:rPr>
          <w:rFonts w:ascii="Times New Roman" w:hAnsi="Times New Roman" w:cs="Times New Roman"/>
          <w:sz w:val="24"/>
          <w:szCs w:val="24"/>
        </w:rPr>
        <w:t xml:space="preserve">Учреждение занимает 3-х этажное здание общей площадью </w:t>
      </w:r>
      <w:smartTag w:uri="urn:schemas-microsoft-com:office:smarttags" w:element="metricconverter">
        <w:smartTagPr>
          <w:attr w:name="ProductID" w:val="4344,6 м2"/>
        </w:smartTagPr>
        <w:r w:rsidRPr="00200628">
          <w:rPr>
            <w:rFonts w:ascii="Times New Roman" w:hAnsi="Times New Roman" w:cs="Times New Roman"/>
            <w:sz w:val="24"/>
            <w:szCs w:val="24"/>
          </w:rPr>
          <w:t>4344,6 м</w:t>
        </w:r>
        <w:r w:rsidRPr="00200628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200628">
        <w:rPr>
          <w:rFonts w:ascii="Times New Roman" w:hAnsi="Times New Roman" w:cs="Times New Roman"/>
          <w:sz w:val="24"/>
          <w:szCs w:val="24"/>
        </w:rPr>
        <w:t xml:space="preserve">. Проектная мощность здания - 634 человек. Земельный участок: </w:t>
      </w:r>
      <w:smartTag w:uri="urn:schemas-microsoft-com:office:smarttags" w:element="metricconverter">
        <w:smartTagPr>
          <w:attr w:name="ProductID" w:val="5920 м2"/>
        </w:smartTagPr>
        <w:r w:rsidRPr="00200628">
          <w:rPr>
            <w:rFonts w:ascii="Times New Roman" w:hAnsi="Times New Roman" w:cs="Times New Roman"/>
            <w:sz w:val="24"/>
            <w:szCs w:val="24"/>
          </w:rPr>
          <w:t>5920 м</w:t>
        </w:r>
        <w:r w:rsidRPr="00200628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200628">
        <w:rPr>
          <w:rFonts w:ascii="Times New Roman" w:hAnsi="Times New Roman" w:cs="Times New Roman"/>
          <w:sz w:val="24"/>
          <w:szCs w:val="24"/>
        </w:rPr>
        <w:t>. Все помещения и кабинеты оснащены необходимой мебелью и оборудованием.</w:t>
      </w:r>
    </w:p>
    <w:p w:rsidR="00BD4BC3" w:rsidRPr="00200628" w:rsidRDefault="00BD4BC3" w:rsidP="008F6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628">
        <w:rPr>
          <w:rFonts w:ascii="Times New Roman" w:hAnsi="Times New Roman" w:cs="Times New Roman"/>
          <w:sz w:val="24"/>
          <w:szCs w:val="24"/>
        </w:rPr>
        <w:t>Перечень помещений Молод</w:t>
      </w:r>
      <w:r w:rsidR="00905568" w:rsidRPr="00200628">
        <w:rPr>
          <w:rFonts w:ascii="Times New Roman" w:hAnsi="Times New Roman" w:cs="Times New Roman"/>
          <w:sz w:val="24"/>
          <w:szCs w:val="24"/>
        </w:rPr>
        <w:t>е</w:t>
      </w:r>
      <w:r w:rsidRPr="00200628">
        <w:rPr>
          <w:rFonts w:ascii="Times New Roman" w:hAnsi="Times New Roman" w:cs="Times New Roman"/>
          <w:sz w:val="24"/>
          <w:szCs w:val="24"/>
        </w:rPr>
        <w:t>жного центра:</w:t>
      </w:r>
    </w:p>
    <w:p w:rsidR="00BD4BC3" w:rsidRPr="00200628" w:rsidRDefault="00AA6DCA" w:rsidP="007A1D62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28">
        <w:rPr>
          <w:rFonts w:ascii="Times New Roman" w:hAnsi="Times New Roman"/>
          <w:sz w:val="24"/>
          <w:szCs w:val="24"/>
        </w:rPr>
        <w:t xml:space="preserve">Зрительный зал площадью </w:t>
      </w:r>
      <w:smartTag w:uri="urn:schemas-microsoft-com:office:smarttags" w:element="metricconverter">
        <w:smartTagPr>
          <w:attr w:name="ProductID" w:val="280,1 м2"/>
        </w:smartTagPr>
        <w:r w:rsidRPr="00200628">
          <w:rPr>
            <w:rFonts w:ascii="Times New Roman" w:hAnsi="Times New Roman"/>
            <w:sz w:val="24"/>
            <w:szCs w:val="24"/>
          </w:rPr>
          <w:t>280,1 м</w:t>
        </w:r>
        <w:r w:rsidRPr="00200628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200628">
        <w:rPr>
          <w:rFonts w:ascii="Times New Roman" w:hAnsi="Times New Roman"/>
          <w:sz w:val="24"/>
          <w:szCs w:val="24"/>
        </w:rPr>
        <w:t>,</w:t>
      </w:r>
    </w:p>
    <w:p w:rsidR="00BD4BC3" w:rsidRPr="00200628" w:rsidRDefault="00AA6DCA" w:rsidP="007A1D62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28">
        <w:rPr>
          <w:rFonts w:ascii="Times New Roman" w:hAnsi="Times New Roman"/>
          <w:sz w:val="24"/>
          <w:szCs w:val="24"/>
        </w:rPr>
        <w:t xml:space="preserve">Зимний сад площадью </w:t>
      </w:r>
      <w:smartTag w:uri="urn:schemas-microsoft-com:office:smarttags" w:element="metricconverter">
        <w:smartTagPr>
          <w:attr w:name="ProductID" w:val="288,2 м2"/>
        </w:smartTagPr>
        <w:r w:rsidRPr="00200628">
          <w:rPr>
            <w:rFonts w:ascii="Times New Roman" w:hAnsi="Times New Roman"/>
            <w:sz w:val="24"/>
            <w:szCs w:val="24"/>
          </w:rPr>
          <w:t>288,2 м</w:t>
        </w:r>
        <w:r w:rsidRPr="00200628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20062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00628">
        <w:rPr>
          <w:rFonts w:ascii="Times New Roman" w:hAnsi="Times New Roman"/>
          <w:sz w:val="24"/>
          <w:szCs w:val="24"/>
        </w:rPr>
        <w:t>имеет две функциональные зоны – для отдыха и организации мероприятий</w:t>
      </w:r>
      <w:r w:rsidR="00BD4BC3" w:rsidRPr="00200628">
        <w:rPr>
          <w:rFonts w:ascii="Times New Roman" w:hAnsi="Times New Roman"/>
          <w:sz w:val="24"/>
          <w:szCs w:val="24"/>
        </w:rPr>
        <w:t>,</w:t>
      </w:r>
    </w:p>
    <w:p w:rsidR="00BD4BC3" w:rsidRPr="00200628" w:rsidRDefault="00AA6DCA" w:rsidP="007A1D62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28">
        <w:rPr>
          <w:rFonts w:ascii="Times New Roman" w:hAnsi="Times New Roman"/>
          <w:sz w:val="24"/>
          <w:szCs w:val="24"/>
        </w:rPr>
        <w:t xml:space="preserve">Круглый зал площадью </w:t>
      </w:r>
      <w:smartTag w:uri="urn:schemas-microsoft-com:office:smarttags" w:element="metricconverter">
        <w:smartTagPr>
          <w:attr w:name="ProductID" w:val="58,6 м2"/>
        </w:smartTagPr>
        <w:r w:rsidRPr="00200628">
          <w:rPr>
            <w:rFonts w:ascii="Times New Roman" w:hAnsi="Times New Roman"/>
            <w:sz w:val="24"/>
            <w:szCs w:val="24"/>
          </w:rPr>
          <w:t>58,6 м</w:t>
        </w:r>
        <w:r w:rsidRPr="00200628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="00BD4BC3" w:rsidRPr="00200628">
        <w:rPr>
          <w:rFonts w:ascii="Times New Roman" w:hAnsi="Times New Roman"/>
          <w:sz w:val="24"/>
          <w:szCs w:val="24"/>
        </w:rPr>
        <w:t>,</w:t>
      </w:r>
    </w:p>
    <w:p w:rsidR="00BD4BC3" w:rsidRPr="00200628" w:rsidRDefault="00AA6DCA" w:rsidP="007A1D62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28">
        <w:rPr>
          <w:rFonts w:ascii="Times New Roman" w:hAnsi="Times New Roman"/>
          <w:sz w:val="24"/>
          <w:szCs w:val="24"/>
        </w:rPr>
        <w:t xml:space="preserve">Игровая комната площадью </w:t>
      </w:r>
      <w:smartTag w:uri="urn:schemas-microsoft-com:office:smarttags" w:element="metricconverter">
        <w:smartTagPr>
          <w:attr w:name="ProductID" w:val="32,7 м2"/>
        </w:smartTagPr>
        <w:r w:rsidRPr="00200628">
          <w:rPr>
            <w:rFonts w:ascii="Times New Roman" w:hAnsi="Times New Roman"/>
            <w:sz w:val="24"/>
            <w:szCs w:val="24"/>
          </w:rPr>
          <w:t>32,7 м</w:t>
        </w:r>
        <w:r w:rsidRPr="00200628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20062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D4BC3" w:rsidRPr="00200628">
        <w:rPr>
          <w:rFonts w:ascii="Times New Roman" w:hAnsi="Times New Roman"/>
          <w:sz w:val="24"/>
          <w:szCs w:val="24"/>
        </w:rPr>
        <w:t>,</w:t>
      </w:r>
    </w:p>
    <w:p w:rsidR="00BD4BC3" w:rsidRPr="00200628" w:rsidRDefault="00AA6DCA" w:rsidP="007A1D62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28">
        <w:rPr>
          <w:rFonts w:ascii="Times New Roman" w:hAnsi="Times New Roman"/>
          <w:sz w:val="24"/>
          <w:szCs w:val="24"/>
        </w:rPr>
        <w:t xml:space="preserve">Компьютерный класс площадью </w:t>
      </w:r>
      <w:smartTag w:uri="urn:schemas-microsoft-com:office:smarttags" w:element="metricconverter">
        <w:smartTagPr>
          <w:attr w:name="ProductID" w:val="53,2 м2"/>
        </w:smartTagPr>
        <w:r w:rsidRPr="00200628">
          <w:rPr>
            <w:rFonts w:ascii="Times New Roman" w:hAnsi="Times New Roman"/>
            <w:sz w:val="24"/>
            <w:szCs w:val="24"/>
          </w:rPr>
          <w:t>53,2 м</w:t>
        </w:r>
        <w:r w:rsidRPr="00200628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="00BD4BC3" w:rsidRPr="00200628">
        <w:rPr>
          <w:rFonts w:ascii="Times New Roman" w:hAnsi="Times New Roman"/>
          <w:sz w:val="24"/>
          <w:szCs w:val="24"/>
        </w:rPr>
        <w:t>,</w:t>
      </w:r>
    </w:p>
    <w:p w:rsidR="00BD4BC3" w:rsidRPr="00200628" w:rsidRDefault="00AA6DCA" w:rsidP="007A1D62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28">
        <w:rPr>
          <w:rFonts w:ascii="Times New Roman" w:hAnsi="Times New Roman"/>
          <w:sz w:val="24"/>
          <w:szCs w:val="24"/>
        </w:rPr>
        <w:lastRenderedPageBreak/>
        <w:t xml:space="preserve">Спортивный зал </w:t>
      </w:r>
      <w:r w:rsidR="00F83713" w:rsidRPr="00200628">
        <w:rPr>
          <w:rFonts w:ascii="Times New Roman" w:hAnsi="Times New Roman"/>
          <w:sz w:val="24"/>
          <w:szCs w:val="24"/>
        </w:rPr>
        <w:t xml:space="preserve">- </w:t>
      </w:r>
      <w:r w:rsidRPr="00200628">
        <w:rPr>
          <w:rFonts w:ascii="Times New Roman" w:hAnsi="Times New Roman"/>
          <w:sz w:val="24"/>
          <w:szCs w:val="24"/>
        </w:rPr>
        <w:t xml:space="preserve"> площадь 643,5м</w:t>
      </w:r>
      <w:r w:rsidRPr="00200628">
        <w:rPr>
          <w:rFonts w:ascii="Times New Roman" w:hAnsi="Times New Roman"/>
          <w:sz w:val="24"/>
          <w:szCs w:val="24"/>
          <w:vertAlign w:val="superscript"/>
        </w:rPr>
        <w:t>2</w:t>
      </w:r>
      <w:r w:rsidR="00BD4BC3" w:rsidRPr="00200628">
        <w:rPr>
          <w:rFonts w:ascii="Times New Roman" w:hAnsi="Times New Roman"/>
          <w:sz w:val="24"/>
          <w:szCs w:val="24"/>
        </w:rPr>
        <w:t>,</w:t>
      </w:r>
    </w:p>
    <w:p w:rsidR="00BD4BC3" w:rsidRPr="00200628" w:rsidRDefault="00AA6DCA" w:rsidP="007A1D62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28">
        <w:rPr>
          <w:rFonts w:ascii="Times New Roman" w:hAnsi="Times New Roman"/>
          <w:sz w:val="24"/>
          <w:szCs w:val="24"/>
        </w:rPr>
        <w:t xml:space="preserve">Атлетический зал площадью </w:t>
      </w:r>
      <w:smartTag w:uri="urn:schemas-microsoft-com:office:smarttags" w:element="metricconverter">
        <w:smartTagPr>
          <w:attr w:name="ProductID" w:val="116,8 м2"/>
        </w:smartTagPr>
        <w:r w:rsidRPr="00200628">
          <w:rPr>
            <w:rFonts w:ascii="Times New Roman" w:hAnsi="Times New Roman"/>
            <w:sz w:val="24"/>
            <w:szCs w:val="24"/>
          </w:rPr>
          <w:t>116,8 м</w:t>
        </w:r>
        <w:r w:rsidRPr="00200628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="00BD4BC3" w:rsidRPr="00200628">
        <w:rPr>
          <w:rFonts w:ascii="Times New Roman" w:hAnsi="Times New Roman"/>
          <w:sz w:val="24"/>
          <w:szCs w:val="24"/>
        </w:rPr>
        <w:t>,</w:t>
      </w:r>
    </w:p>
    <w:p w:rsidR="00BD4BC3" w:rsidRPr="00200628" w:rsidRDefault="00AA6DCA" w:rsidP="007A1D62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28">
        <w:rPr>
          <w:rFonts w:ascii="Times New Roman" w:hAnsi="Times New Roman"/>
          <w:sz w:val="24"/>
          <w:szCs w:val="24"/>
        </w:rPr>
        <w:t>Зал групповых тренировок площадью 96,6 м2</w:t>
      </w:r>
      <w:r w:rsidR="00BD4BC3" w:rsidRPr="00200628">
        <w:rPr>
          <w:rFonts w:ascii="Times New Roman" w:hAnsi="Times New Roman"/>
          <w:sz w:val="24"/>
          <w:szCs w:val="24"/>
        </w:rPr>
        <w:t>,</w:t>
      </w:r>
    </w:p>
    <w:p w:rsidR="00AA1F81" w:rsidRPr="00200628" w:rsidRDefault="00AA6DCA" w:rsidP="007A1D62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28">
        <w:rPr>
          <w:rFonts w:ascii="Times New Roman" w:hAnsi="Times New Roman"/>
          <w:sz w:val="24"/>
          <w:szCs w:val="24"/>
        </w:rPr>
        <w:t xml:space="preserve">Бассейн </w:t>
      </w:r>
      <w:r w:rsidR="00AA1F81" w:rsidRPr="00200628">
        <w:rPr>
          <w:rFonts w:ascii="Times New Roman" w:hAnsi="Times New Roman"/>
          <w:sz w:val="24"/>
          <w:szCs w:val="24"/>
        </w:rPr>
        <w:t>(</w:t>
      </w:r>
      <w:r w:rsidRPr="00200628">
        <w:rPr>
          <w:rFonts w:ascii="Times New Roman" w:hAnsi="Times New Roman"/>
          <w:sz w:val="24"/>
          <w:szCs w:val="24"/>
        </w:rPr>
        <w:t>больш</w:t>
      </w:r>
      <w:r w:rsidR="00AA1F81" w:rsidRPr="00200628">
        <w:rPr>
          <w:rFonts w:ascii="Times New Roman" w:hAnsi="Times New Roman"/>
          <w:sz w:val="24"/>
          <w:szCs w:val="24"/>
        </w:rPr>
        <w:t>ая</w:t>
      </w:r>
      <w:r w:rsidRPr="00200628">
        <w:rPr>
          <w:rFonts w:ascii="Times New Roman" w:hAnsi="Times New Roman"/>
          <w:sz w:val="24"/>
          <w:szCs w:val="24"/>
        </w:rPr>
        <w:t xml:space="preserve"> и мал</w:t>
      </w:r>
      <w:r w:rsidR="00AA1F81" w:rsidRPr="00200628">
        <w:rPr>
          <w:rFonts w:ascii="Times New Roman" w:hAnsi="Times New Roman"/>
          <w:sz w:val="24"/>
          <w:szCs w:val="24"/>
        </w:rPr>
        <w:t>ая</w:t>
      </w:r>
      <w:r w:rsidRPr="00200628">
        <w:rPr>
          <w:rFonts w:ascii="Times New Roman" w:hAnsi="Times New Roman"/>
          <w:sz w:val="24"/>
          <w:szCs w:val="24"/>
        </w:rPr>
        <w:t xml:space="preserve"> чаши</w:t>
      </w:r>
      <w:r w:rsidR="00AA1F81" w:rsidRPr="00200628">
        <w:rPr>
          <w:rFonts w:ascii="Times New Roman" w:hAnsi="Times New Roman"/>
          <w:sz w:val="24"/>
          <w:szCs w:val="24"/>
        </w:rPr>
        <w:t>)</w:t>
      </w:r>
      <w:r w:rsidRPr="00200628">
        <w:rPr>
          <w:rFonts w:ascii="Times New Roman" w:hAnsi="Times New Roman"/>
          <w:sz w:val="24"/>
          <w:szCs w:val="24"/>
        </w:rPr>
        <w:t xml:space="preserve">, </w:t>
      </w:r>
    </w:p>
    <w:p w:rsidR="00AA1F81" w:rsidRPr="00200628" w:rsidRDefault="00AA6DCA" w:rsidP="007A1D62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28">
        <w:rPr>
          <w:rFonts w:ascii="Times New Roman" w:hAnsi="Times New Roman"/>
          <w:sz w:val="24"/>
          <w:szCs w:val="24"/>
        </w:rPr>
        <w:t xml:space="preserve">Конференц-зал площадью </w:t>
      </w:r>
      <w:smartTag w:uri="urn:schemas-microsoft-com:office:smarttags" w:element="metricconverter">
        <w:smartTagPr>
          <w:attr w:name="ProductID" w:val="52,3 м2"/>
        </w:smartTagPr>
        <w:r w:rsidRPr="00200628">
          <w:rPr>
            <w:rFonts w:ascii="Times New Roman" w:hAnsi="Times New Roman"/>
            <w:sz w:val="24"/>
            <w:szCs w:val="24"/>
          </w:rPr>
          <w:t>52,3 м2</w:t>
        </w:r>
        <w:r w:rsidR="00AA1F81" w:rsidRPr="00200628">
          <w:rPr>
            <w:rFonts w:ascii="Times New Roman" w:hAnsi="Times New Roman"/>
            <w:sz w:val="24"/>
            <w:szCs w:val="24"/>
          </w:rPr>
          <w:t>,</w:t>
        </w:r>
      </w:smartTag>
    </w:p>
    <w:p w:rsidR="00AA1F81" w:rsidRPr="00200628" w:rsidRDefault="00AA6DCA" w:rsidP="007A1D62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28">
        <w:rPr>
          <w:rFonts w:ascii="Times New Roman" w:hAnsi="Times New Roman"/>
          <w:sz w:val="24"/>
          <w:szCs w:val="24"/>
        </w:rPr>
        <w:t xml:space="preserve">Учебный класс площадью </w:t>
      </w:r>
      <w:smartTag w:uri="urn:schemas-microsoft-com:office:smarttags" w:element="metricconverter">
        <w:smartTagPr>
          <w:attr w:name="ProductID" w:val="27,6 м2"/>
        </w:smartTagPr>
        <w:r w:rsidRPr="00200628">
          <w:rPr>
            <w:rFonts w:ascii="Times New Roman" w:hAnsi="Times New Roman"/>
            <w:sz w:val="24"/>
            <w:szCs w:val="24"/>
          </w:rPr>
          <w:t>27,6 м</w:t>
        </w:r>
        <w:r w:rsidRPr="00200628">
          <w:rPr>
            <w:rFonts w:ascii="Times New Roman" w:hAnsi="Times New Roman"/>
            <w:sz w:val="24"/>
            <w:szCs w:val="24"/>
            <w:vertAlign w:val="superscript"/>
          </w:rPr>
          <w:t>2</w:t>
        </w:r>
        <w:r w:rsidR="00AA1F81" w:rsidRPr="00200628">
          <w:rPr>
            <w:rFonts w:ascii="Times New Roman" w:hAnsi="Times New Roman"/>
            <w:sz w:val="24"/>
            <w:szCs w:val="24"/>
          </w:rPr>
          <w:t>,</w:t>
        </w:r>
      </w:smartTag>
    </w:p>
    <w:p w:rsidR="00AA1F81" w:rsidRPr="00200628" w:rsidRDefault="00AA6DCA" w:rsidP="007A1D62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28">
        <w:rPr>
          <w:rFonts w:ascii="Times New Roman" w:hAnsi="Times New Roman"/>
          <w:sz w:val="24"/>
          <w:szCs w:val="24"/>
        </w:rPr>
        <w:t xml:space="preserve">Кабинет по вокалу площадью </w:t>
      </w:r>
      <w:smartTag w:uri="urn:schemas-microsoft-com:office:smarttags" w:element="metricconverter">
        <w:smartTagPr>
          <w:attr w:name="ProductID" w:val="25,9 м2"/>
        </w:smartTagPr>
        <w:r w:rsidRPr="00200628">
          <w:rPr>
            <w:rFonts w:ascii="Times New Roman" w:hAnsi="Times New Roman"/>
            <w:sz w:val="24"/>
            <w:szCs w:val="24"/>
          </w:rPr>
          <w:t>25,9 м</w:t>
        </w:r>
        <w:r w:rsidRPr="00200628">
          <w:rPr>
            <w:rFonts w:ascii="Times New Roman" w:hAnsi="Times New Roman"/>
            <w:sz w:val="24"/>
            <w:szCs w:val="24"/>
            <w:vertAlign w:val="superscript"/>
          </w:rPr>
          <w:t>2</w:t>
        </w:r>
        <w:r w:rsidR="00AA1F81" w:rsidRPr="00200628">
          <w:rPr>
            <w:rFonts w:ascii="Times New Roman" w:hAnsi="Times New Roman"/>
            <w:sz w:val="24"/>
            <w:szCs w:val="24"/>
          </w:rPr>
          <w:t>,</w:t>
        </w:r>
      </w:smartTag>
    </w:p>
    <w:p w:rsidR="00AA6DCA" w:rsidRPr="00200628" w:rsidRDefault="00AA6DCA" w:rsidP="007A1D62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28">
        <w:rPr>
          <w:rFonts w:ascii="Times New Roman" w:hAnsi="Times New Roman"/>
          <w:sz w:val="24"/>
          <w:szCs w:val="24"/>
        </w:rPr>
        <w:t xml:space="preserve">фото и видеостудия площадью </w:t>
      </w:r>
      <w:smartTag w:uri="urn:schemas-microsoft-com:office:smarttags" w:element="metricconverter">
        <w:smartTagPr>
          <w:attr w:name="ProductID" w:val="9,2 м2"/>
        </w:smartTagPr>
        <w:r w:rsidRPr="00200628">
          <w:rPr>
            <w:rFonts w:ascii="Times New Roman" w:hAnsi="Times New Roman"/>
            <w:sz w:val="24"/>
            <w:szCs w:val="24"/>
          </w:rPr>
          <w:t>9,2 м</w:t>
        </w:r>
        <w:r w:rsidRPr="00200628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200628">
        <w:rPr>
          <w:rFonts w:ascii="Times New Roman" w:hAnsi="Times New Roman"/>
          <w:sz w:val="24"/>
          <w:szCs w:val="24"/>
        </w:rPr>
        <w:t>.</w:t>
      </w:r>
    </w:p>
    <w:p w:rsidR="00AA6DCA" w:rsidRPr="00200628" w:rsidRDefault="00AA6DCA" w:rsidP="008F6E85">
      <w:pPr>
        <w:spacing w:after="0" w:line="240" w:lineRule="auto"/>
        <w:ind w:firstLine="708"/>
        <w:jc w:val="both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0628">
        <w:rPr>
          <w:rFonts w:ascii="Times New Roman" w:hAnsi="Times New Roman" w:cs="Times New Roman"/>
          <w:sz w:val="24"/>
          <w:szCs w:val="24"/>
        </w:rPr>
        <w:t xml:space="preserve">Учебно-материальная база соответствует требованиям учебных планов и программ, нормам и правилам </w:t>
      </w:r>
      <w:r w:rsidR="00DE0756" w:rsidRPr="00200628">
        <w:rPr>
          <w:rFonts w:ascii="Times New Roman" w:hAnsi="Times New Roman" w:cs="Times New Roman"/>
          <w:sz w:val="24"/>
          <w:szCs w:val="24"/>
        </w:rPr>
        <w:t xml:space="preserve">СанПиН (СП 2.4.4.3172 </w:t>
      </w:r>
      <w:r w:rsidRPr="00200628">
        <w:rPr>
          <w:rFonts w:ascii="Times New Roman" w:hAnsi="Times New Roman" w:cs="Times New Roman"/>
          <w:sz w:val="24"/>
          <w:szCs w:val="24"/>
        </w:rPr>
        <w:t xml:space="preserve">- </w:t>
      </w:r>
      <w:r w:rsidR="00DE0756" w:rsidRPr="00200628">
        <w:rPr>
          <w:rFonts w:ascii="Times New Roman" w:hAnsi="Times New Roman" w:cs="Times New Roman"/>
          <w:sz w:val="24"/>
          <w:szCs w:val="24"/>
        </w:rPr>
        <w:t>14</w:t>
      </w:r>
      <w:r w:rsidRPr="00200628">
        <w:rPr>
          <w:rFonts w:ascii="Times New Roman" w:hAnsi="Times New Roman" w:cs="Times New Roman"/>
          <w:sz w:val="24"/>
          <w:szCs w:val="24"/>
        </w:rPr>
        <w:t>)</w:t>
      </w:r>
      <w:r w:rsidR="008F6E85" w:rsidRPr="00200628">
        <w:rPr>
          <w:rFonts w:ascii="Times New Roman" w:hAnsi="Times New Roman" w:cs="Times New Roman"/>
          <w:sz w:val="24"/>
          <w:szCs w:val="24"/>
        </w:rPr>
        <w:t xml:space="preserve">. </w:t>
      </w:r>
      <w:r w:rsidRPr="00200628">
        <w:rPr>
          <w:rFonts w:ascii="Times New Roman" w:hAnsi="Times New Roman" w:cs="Times New Roman"/>
          <w:sz w:val="24"/>
          <w:szCs w:val="24"/>
        </w:rPr>
        <w:t>Учебные кабинеты оснащены учебно-наглядными пособиями, техническими средствами обучения, д</w:t>
      </w:r>
      <w:r w:rsidR="008F6E85" w:rsidRPr="00200628">
        <w:rPr>
          <w:rFonts w:ascii="Times New Roman" w:hAnsi="Times New Roman" w:cs="Times New Roman"/>
          <w:sz w:val="24"/>
          <w:szCs w:val="24"/>
        </w:rPr>
        <w:t>идактическими материалами</w:t>
      </w:r>
      <w:r w:rsidRPr="00200628">
        <w:rPr>
          <w:rFonts w:ascii="Times New Roman" w:hAnsi="Times New Roman" w:cs="Times New Roman"/>
          <w:sz w:val="24"/>
          <w:szCs w:val="24"/>
        </w:rPr>
        <w:t>.</w:t>
      </w:r>
      <w:r w:rsidRPr="0020062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200628">
        <w:rPr>
          <w:rFonts w:ascii="Times New Roman" w:hAnsi="Times New Roman" w:cs="Times New Roman"/>
          <w:sz w:val="24"/>
          <w:szCs w:val="24"/>
        </w:rPr>
        <w:t>Уровень оснащенности учебных кабинетов, студий учебно-наглядными пособиями, техническими средствами обучения, дидактическими материалами соответствует образовательной деятельности учреждения.</w:t>
      </w:r>
      <w:r w:rsidRPr="0020062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200628">
        <w:rPr>
          <w:rFonts w:ascii="Times New Roman" w:eastAsia="Times New Roman" w:hAnsi="Times New Roman" w:cs="Times New Roman"/>
          <w:sz w:val="24"/>
          <w:szCs w:val="24"/>
        </w:rPr>
        <w:t>Материально-техническая база, дидактическая оснащенность, учебные материалы и пособия позволяют вести образовательную деятельность в полном объеме и реализовывать поставленные цели.</w:t>
      </w:r>
    </w:p>
    <w:p w:rsidR="000F70D7" w:rsidRPr="00200628" w:rsidRDefault="000F70D7" w:rsidP="008F6E85">
      <w:pPr>
        <w:pStyle w:val="Default"/>
        <w:ind w:firstLine="708"/>
        <w:jc w:val="both"/>
        <w:rPr>
          <w:color w:val="auto"/>
        </w:rPr>
      </w:pPr>
      <w:r w:rsidRPr="00200628">
        <w:rPr>
          <w:color w:val="auto"/>
        </w:rPr>
        <w:t>Основной целью деятельности учреждения является привлечение интеллектуального и физического потенциала детей и молодежи для развития города, реализация образовательных программ дополнительного образования детей и молодежи в интересах личности, общества и государства.</w:t>
      </w:r>
    </w:p>
    <w:p w:rsidR="000F70D7" w:rsidRPr="00200628" w:rsidRDefault="000F70D7" w:rsidP="008F6E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628">
        <w:rPr>
          <w:rFonts w:ascii="Times New Roman" w:hAnsi="Times New Roman" w:cs="Times New Roman"/>
          <w:sz w:val="24"/>
          <w:szCs w:val="24"/>
        </w:rPr>
        <w:tab/>
        <w:t>Для достижения целей учреждение осуществляет в установленном законодательством порядке следующие основные виды деятельности:</w:t>
      </w:r>
    </w:p>
    <w:p w:rsidR="000F70D7" w:rsidRPr="00200628" w:rsidRDefault="000F70D7" w:rsidP="008F6E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628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905568" w:rsidRPr="00200628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200628">
        <w:rPr>
          <w:rFonts w:ascii="Times New Roman" w:hAnsi="Times New Roman" w:cs="Times New Roman"/>
          <w:sz w:val="24"/>
          <w:szCs w:val="24"/>
        </w:rPr>
        <w:t>образовательных программ различной направленности;</w:t>
      </w:r>
    </w:p>
    <w:p w:rsidR="000F70D7" w:rsidRPr="00200628" w:rsidRDefault="000F70D7" w:rsidP="008F6E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628">
        <w:rPr>
          <w:rFonts w:ascii="Times New Roman" w:hAnsi="Times New Roman" w:cs="Times New Roman"/>
          <w:sz w:val="24"/>
          <w:szCs w:val="24"/>
        </w:rPr>
        <w:t>организация оздоровления, отдыха детей и молодежи в каникулярное время;</w:t>
      </w:r>
    </w:p>
    <w:p w:rsidR="000F70D7" w:rsidRPr="00200628" w:rsidRDefault="000F70D7" w:rsidP="008F6E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628">
        <w:rPr>
          <w:rFonts w:ascii="Times New Roman" w:hAnsi="Times New Roman" w:cs="Times New Roman"/>
          <w:sz w:val="24"/>
          <w:szCs w:val="24"/>
        </w:rPr>
        <w:t>организация и проведение городских физкультурных и спортивных мероприятий;</w:t>
      </w:r>
    </w:p>
    <w:p w:rsidR="000F70D7" w:rsidRPr="00200628" w:rsidRDefault="000F70D7" w:rsidP="008F6E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628">
        <w:rPr>
          <w:rFonts w:ascii="Times New Roman" w:hAnsi="Times New Roman" w:cs="Times New Roman"/>
          <w:sz w:val="24"/>
          <w:szCs w:val="24"/>
        </w:rPr>
        <w:t>организация мероприятий по работе с детьми и молодежью;</w:t>
      </w:r>
    </w:p>
    <w:p w:rsidR="000F70D7" w:rsidRPr="00200628" w:rsidRDefault="000F70D7" w:rsidP="008F6E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628">
        <w:rPr>
          <w:rFonts w:ascii="Times New Roman" w:hAnsi="Times New Roman" w:cs="Times New Roman"/>
          <w:sz w:val="24"/>
          <w:szCs w:val="24"/>
        </w:rPr>
        <w:t>организация временной занятости детей и молодежи;</w:t>
      </w:r>
    </w:p>
    <w:p w:rsidR="000F70D7" w:rsidRPr="00200628" w:rsidRDefault="000F70D7" w:rsidP="008F6E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628">
        <w:rPr>
          <w:rFonts w:ascii="Times New Roman" w:hAnsi="Times New Roman" w:cs="Times New Roman"/>
          <w:sz w:val="24"/>
          <w:szCs w:val="24"/>
        </w:rPr>
        <w:t>обеспечение участия обучающихся учреждения в городских, областных, региональных и всероссийских мероприятиях;</w:t>
      </w:r>
    </w:p>
    <w:p w:rsidR="000F70D7" w:rsidRPr="00200628" w:rsidRDefault="000F70D7" w:rsidP="008F6E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628">
        <w:rPr>
          <w:rFonts w:ascii="Times New Roman" w:hAnsi="Times New Roman" w:cs="Times New Roman"/>
          <w:sz w:val="24"/>
          <w:szCs w:val="24"/>
        </w:rPr>
        <w:t>осуществление первичной доврачебной медико-санитарной помощи в амбулаторных условиях по сестринскому делу в педиатрии.</w:t>
      </w:r>
    </w:p>
    <w:p w:rsidR="000F70D7" w:rsidRPr="00200628" w:rsidRDefault="00431DEB" w:rsidP="008F6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628">
        <w:rPr>
          <w:rFonts w:ascii="Times New Roman" w:hAnsi="Times New Roman"/>
          <w:bCs/>
          <w:sz w:val="24"/>
          <w:szCs w:val="24"/>
        </w:rPr>
        <w:t>Молодежный центр</w:t>
      </w:r>
      <w:r w:rsidR="000F70D7" w:rsidRPr="00200628">
        <w:rPr>
          <w:rFonts w:ascii="Times New Roman" w:hAnsi="Times New Roman" w:cs="Times New Roman"/>
          <w:sz w:val="24"/>
          <w:szCs w:val="24"/>
        </w:rPr>
        <w:t xml:space="preserve"> - многопрофильное учреждение дополнительного образования, реализующее дополнительные образовательные программы.</w:t>
      </w:r>
      <w:r w:rsidR="000F70D7" w:rsidRPr="00200628">
        <w:rPr>
          <w:rFonts w:ascii="Times New Roman" w:eastAsia="Times New Roman" w:hAnsi="Times New Roman" w:cs="Times New Roman"/>
          <w:sz w:val="24"/>
          <w:szCs w:val="24"/>
        </w:rPr>
        <w:t xml:space="preserve"> Оно </w:t>
      </w:r>
      <w:r w:rsidR="000F70D7" w:rsidRPr="00200628">
        <w:rPr>
          <w:rFonts w:ascii="Times New Roman" w:hAnsi="Times New Roman" w:cs="Times New Roman"/>
          <w:sz w:val="24"/>
          <w:szCs w:val="24"/>
        </w:rPr>
        <w:t>является центром педагогической поддержки развития детского и молодежного общественного движения, центром культурно</w:t>
      </w:r>
      <w:r w:rsidR="00193480" w:rsidRPr="00200628">
        <w:rPr>
          <w:rFonts w:ascii="Times New Roman" w:hAnsi="Times New Roman" w:cs="Times New Roman"/>
          <w:sz w:val="24"/>
          <w:szCs w:val="24"/>
        </w:rPr>
        <w:t xml:space="preserve"> </w:t>
      </w:r>
      <w:r w:rsidR="000F70D7" w:rsidRPr="00200628">
        <w:rPr>
          <w:rFonts w:ascii="Times New Roman" w:hAnsi="Times New Roman" w:cs="Times New Roman"/>
          <w:sz w:val="24"/>
          <w:szCs w:val="24"/>
        </w:rPr>
        <w:t>-</w:t>
      </w:r>
      <w:r w:rsidR="00193480" w:rsidRPr="00200628">
        <w:rPr>
          <w:rFonts w:ascii="Times New Roman" w:hAnsi="Times New Roman" w:cs="Times New Roman"/>
          <w:sz w:val="24"/>
          <w:szCs w:val="24"/>
        </w:rPr>
        <w:t xml:space="preserve"> </w:t>
      </w:r>
      <w:r w:rsidR="000F70D7" w:rsidRPr="00200628">
        <w:rPr>
          <w:rFonts w:ascii="Times New Roman" w:hAnsi="Times New Roman" w:cs="Times New Roman"/>
          <w:sz w:val="24"/>
          <w:szCs w:val="24"/>
        </w:rPr>
        <w:t>досуговой деятельности детей и молодежи города, развивает волонтерское движение, ведет массовую и индивидуальную спортивно-оздоровительную работу, развивает творческие способности личности.</w:t>
      </w:r>
    </w:p>
    <w:p w:rsidR="003C59E8" w:rsidRDefault="000F70D7" w:rsidP="00200628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200628">
        <w:rPr>
          <w:rFonts w:ascii="Times New Roman" w:eastAsia="Times New Roman" w:hAnsi="Times New Roman" w:cs="Times New Roman"/>
          <w:sz w:val="28"/>
          <w:szCs w:val="24"/>
        </w:rPr>
        <w:tab/>
      </w:r>
      <w:r w:rsidR="000F6CB8">
        <w:rPr>
          <w:rFonts w:ascii="Times New Roman" w:hAnsi="Times New Roman"/>
          <w:sz w:val="24"/>
          <w:szCs w:val="24"/>
        </w:rPr>
        <w:t>В 2017</w:t>
      </w:r>
      <w:r w:rsidR="003C59E8" w:rsidRPr="00200628">
        <w:rPr>
          <w:rFonts w:ascii="Times New Roman" w:hAnsi="Times New Roman"/>
          <w:sz w:val="24"/>
          <w:szCs w:val="24"/>
        </w:rPr>
        <w:t xml:space="preserve"> году педагогический коллектив в рамках муниципального задания реализовывал следующи</w:t>
      </w:r>
      <w:r w:rsidR="00200628">
        <w:rPr>
          <w:rFonts w:ascii="Times New Roman" w:hAnsi="Times New Roman"/>
          <w:sz w:val="24"/>
          <w:szCs w:val="24"/>
        </w:rPr>
        <w:t>е муниципальные</w:t>
      </w:r>
      <w:r w:rsidR="003C59E8" w:rsidRPr="00200628">
        <w:rPr>
          <w:rFonts w:ascii="Times New Roman" w:hAnsi="Times New Roman"/>
          <w:sz w:val="24"/>
          <w:szCs w:val="24"/>
        </w:rPr>
        <w:t xml:space="preserve"> услуг</w:t>
      </w:r>
      <w:r w:rsidR="00200628">
        <w:rPr>
          <w:rFonts w:ascii="Times New Roman" w:hAnsi="Times New Roman"/>
          <w:sz w:val="24"/>
          <w:szCs w:val="24"/>
        </w:rPr>
        <w:t>и</w:t>
      </w:r>
      <w:r w:rsidR="003C59E8" w:rsidRPr="00200628">
        <w:rPr>
          <w:rFonts w:ascii="Times New Roman" w:hAnsi="Times New Roman"/>
          <w:sz w:val="24"/>
          <w:szCs w:val="24"/>
        </w:rPr>
        <w:t>:</w:t>
      </w:r>
    </w:p>
    <w:p w:rsidR="00200628" w:rsidRDefault="00200628" w:rsidP="003C59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отдыха детей и молодежи;</w:t>
      </w:r>
    </w:p>
    <w:p w:rsidR="00200628" w:rsidRDefault="00200628" w:rsidP="003C59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дополнительных общеразвивающих программ;</w:t>
      </w:r>
    </w:p>
    <w:p w:rsidR="00200628" w:rsidRDefault="00200628" w:rsidP="003C59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дополнительных предпрофессиональных программ в области физической культуры и спорта;</w:t>
      </w:r>
    </w:p>
    <w:p w:rsidR="00200628" w:rsidRDefault="00200628" w:rsidP="003C59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досуга детей, подростков и молодежи;</w:t>
      </w:r>
    </w:p>
    <w:p w:rsidR="00200628" w:rsidRPr="00200628" w:rsidRDefault="00200628" w:rsidP="003C59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</w:t>
      </w:r>
      <w:r w:rsidR="00303E14">
        <w:rPr>
          <w:rFonts w:ascii="Times New Roman" w:hAnsi="Times New Roman"/>
          <w:sz w:val="24"/>
          <w:szCs w:val="24"/>
        </w:rPr>
        <w:t>нской активности молодежи и формирование здорового образа жизни.</w:t>
      </w:r>
    </w:p>
    <w:p w:rsidR="008F6E85" w:rsidRPr="00200628" w:rsidRDefault="000F70D7" w:rsidP="00A12AF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00628">
        <w:rPr>
          <w:rFonts w:ascii="Times New Roman" w:eastAsia="Times New Roman" w:hAnsi="Times New Roman" w:cs="Times New Roman"/>
          <w:sz w:val="24"/>
          <w:szCs w:val="24"/>
        </w:rPr>
        <w:t>Учреждение организует работу с детьми, подростками и молодыми людьми в течение всего календарного года.</w:t>
      </w:r>
    </w:p>
    <w:p w:rsidR="000F70D7" w:rsidRPr="00303E14" w:rsidRDefault="000F70D7" w:rsidP="008F6E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0628">
        <w:rPr>
          <w:rFonts w:ascii="Times New Roman" w:hAnsi="Times New Roman"/>
          <w:color w:val="FF0000"/>
          <w:sz w:val="24"/>
          <w:szCs w:val="24"/>
        </w:rPr>
        <w:tab/>
      </w:r>
      <w:r w:rsidRPr="00303E14">
        <w:rPr>
          <w:rFonts w:ascii="Times New Roman" w:hAnsi="Times New Roman"/>
          <w:sz w:val="24"/>
          <w:szCs w:val="24"/>
        </w:rPr>
        <w:t xml:space="preserve">Коллектив обучающихся </w:t>
      </w:r>
      <w:r w:rsidR="00431DEB" w:rsidRPr="00303E14">
        <w:rPr>
          <w:rFonts w:ascii="Times New Roman" w:hAnsi="Times New Roman"/>
          <w:bCs/>
          <w:sz w:val="24"/>
          <w:szCs w:val="24"/>
        </w:rPr>
        <w:t>Молодежного центра</w:t>
      </w:r>
      <w:r w:rsidRPr="00303E14">
        <w:rPr>
          <w:rFonts w:ascii="Times New Roman" w:hAnsi="Times New Roman"/>
          <w:sz w:val="24"/>
          <w:szCs w:val="24"/>
        </w:rPr>
        <w:t xml:space="preserve"> как субъект образовательной системы представляет собой разновозрастной, разнопрофильный, разноуровневый коллектив.</w:t>
      </w:r>
    </w:p>
    <w:p w:rsidR="003F6543" w:rsidRDefault="003F6543" w:rsidP="003F6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F6543" w:rsidRPr="005B1FE6" w:rsidRDefault="000F6CB8" w:rsidP="003F6543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2017</w:t>
      </w:r>
      <w:r w:rsidR="003F6543" w:rsidRPr="003F6543">
        <w:rPr>
          <w:rFonts w:ascii="Times New Roman" w:hAnsi="Times New Roman"/>
          <w:sz w:val="24"/>
          <w:szCs w:val="24"/>
        </w:rPr>
        <w:t>году</w:t>
      </w:r>
      <w:r w:rsidR="003F6543" w:rsidRPr="005B1FE6">
        <w:rPr>
          <w:rFonts w:ascii="Times New Roman" w:hAnsi="Times New Roman"/>
          <w:b/>
          <w:sz w:val="24"/>
          <w:szCs w:val="24"/>
        </w:rPr>
        <w:t xml:space="preserve"> </w:t>
      </w:r>
      <w:r w:rsidR="003F6543" w:rsidRPr="005B1FE6">
        <w:rPr>
          <w:rFonts w:ascii="Times New Roman" w:hAnsi="Times New Roman"/>
          <w:sz w:val="24"/>
          <w:szCs w:val="24"/>
        </w:rPr>
        <w:t xml:space="preserve"> в рамках муниципального заказа  по комплектованию  учреждение посещали 410 человек .</w:t>
      </w:r>
    </w:p>
    <w:p w:rsidR="003F6543" w:rsidRPr="005B1FE6" w:rsidRDefault="003F6543" w:rsidP="003F6543">
      <w:pPr>
        <w:pStyle w:val="a3"/>
        <w:rPr>
          <w:rFonts w:ascii="Times New Roman" w:hAnsi="Times New Roman"/>
          <w:sz w:val="24"/>
          <w:szCs w:val="24"/>
        </w:rPr>
      </w:pPr>
      <w:r w:rsidRPr="005B1FE6">
        <w:rPr>
          <w:rFonts w:ascii="Times New Roman" w:hAnsi="Times New Roman"/>
          <w:sz w:val="24"/>
          <w:szCs w:val="24"/>
        </w:rPr>
        <w:t>Образовательная деятельность Молодежного центра как  учреждения дополнительного образования состоит из  двух взаимосвязанных направлений:</w:t>
      </w:r>
    </w:p>
    <w:p w:rsidR="003F6543" w:rsidRPr="005B1FE6" w:rsidRDefault="003F6543" w:rsidP="003F6543">
      <w:pPr>
        <w:pStyle w:val="a3"/>
        <w:rPr>
          <w:rFonts w:ascii="Times New Roman" w:hAnsi="Times New Roman"/>
          <w:sz w:val="24"/>
          <w:szCs w:val="24"/>
        </w:rPr>
      </w:pPr>
      <w:r w:rsidRPr="005B1FE6">
        <w:rPr>
          <w:rFonts w:ascii="Times New Roman" w:hAnsi="Times New Roman"/>
          <w:sz w:val="24"/>
          <w:szCs w:val="24"/>
        </w:rPr>
        <w:t xml:space="preserve"> - образовательная деятельность детских и молодежных объединений  </w:t>
      </w:r>
    </w:p>
    <w:p w:rsidR="003F6543" w:rsidRPr="005B1FE6" w:rsidRDefault="003F6543" w:rsidP="003F6543">
      <w:pPr>
        <w:pStyle w:val="a3"/>
        <w:rPr>
          <w:rFonts w:ascii="Times New Roman" w:hAnsi="Times New Roman"/>
          <w:sz w:val="24"/>
          <w:szCs w:val="24"/>
        </w:rPr>
      </w:pPr>
      <w:r w:rsidRPr="005B1FE6">
        <w:rPr>
          <w:rFonts w:ascii="Times New Roman" w:hAnsi="Times New Roman"/>
          <w:sz w:val="24"/>
          <w:szCs w:val="24"/>
        </w:rPr>
        <w:t>-   воспитательная, организационно-массовая работа с молодежью и горожанами</w:t>
      </w:r>
    </w:p>
    <w:p w:rsidR="003F6543" w:rsidRPr="005B1FE6" w:rsidRDefault="003F6543" w:rsidP="003F6543">
      <w:pPr>
        <w:pStyle w:val="a3"/>
        <w:rPr>
          <w:rFonts w:ascii="Times New Roman" w:hAnsi="Times New Roman"/>
          <w:sz w:val="24"/>
          <w:szCs w:val="24"/>
        </w:rPr>
      </w:pPr>
    </w:p>
    <w:p w:rsidR="003F6543" w:rsidRPr="003F6543" w:rsidRDefault="003F6543" w:rsidP="003F6543">
      <w:pPr>
        <w:pStyle w:val="a3"/>
        <w:rPr>
          <w:rFonts w:ascii="Times New Roman" w:hAnsi="Times New Roman"/>
          <w:sz w:val="24"/>
          <w:szCs w:val="24"/>
        </w:rPr>
      </w:pPr>
      <w:r w:rsidRPr="003F6543">
        <w:rPr>
          <w:rFonts w:ascii="Times New Roman" w:hAnsi="Times New Roman"/>
          <w:sz w:val="24"/>
          <w:szCs w:val="24"/>
        </w:rPr>
        <w:t>Первое направление реализуется в рамках  утвержденных образовательных общеразвивающих программ дополнительного образования детей   – всего 237 детей;</w:t>
      </w:r>
    </w:p>
    <w:p w:rsidR="003F6543" w:rsidRPr="005B1FE6" w:rsidRDefault="003F6543" w:rsidP="003F6543">
      <w:pPr>
        <w:pStyle w:val="a3"/>
        <w:rPr>
          <w:rFonts w:ascii="Times New Roman" w:hAnsi="Times New Roman"/>
          <w:sz w:val="24"/>
          <w:szCs w:val="24"/>
        </w:rPr>
      </w:pPr>
      <w:r w:rsidRPr="003F6543">
        <w:rPr>
          <w:rFonts w:ascii="Times New Roman" w:hAnsi="Times New Roman"/>
          <w:sz w:val="24"/>
          <w:szCs w:val="24"/>
        </w:rPr>
        <w:t>Второе направление</w:t>
      </w:r>
      <w:r w:rsidRPr="005B1FE6">
        <w:rPr>
          <w:rFonts w:ascii="Times New Roman" w:hAnsi="Times New Roman"/>
          <w:sz w:val="24"/>
          <w:szCs w:val="24"/>
        </w:rPr>
        <w:t xml:space="preserve"> -  реализуется в рамках  программ деятельности через занятость подростков и молодежи в клубной деятельности – 173 подростка</w:t>
      </w:r>
    </w:p>
    <w:p w:rsidR="003F6543" w:rsidRPr="005B1FE6" w:rsidRDefault="003F6543" w:rsidP="003F6543">
      <w:pPr>
        <w:pStyle w:val="a3"/>
        <w:rPr>
          <w:rFonts w:ascii="Times New Roman" w:hAnsi="Times New Roman"/>
          <w:sz w:val="24"/>
          <w:szCs w:val="24"/>
        </w:rPr>
      </w:pPr>
    </w:p>
    <w:p w:rsidR="003F6543" w:rsidRPr="005B1FE6" w:rsidRDefault="003F6543" w:rsidP="003F6543">
      <w:pPr>
        <w:pStyle w:val="a3"/>
        <w:rPr>
          <w:rFonts w:ascii="Times New Roman" w:hAnsi="Times New Roman"/>
          <w:sz w:val="24"/>
          <w:szCs w:val="24"/>
        </w:rPr>
      </w:pPr>
      <w:r w:rsidRPr="005B1FE6">
        <w:rPr>
          <w:rFonts w:ascii="Times New Roman" w:hAnsi="Times New Roman"/>
          <w:sz w:val="24"/>
          <w:szCs w:val="24"/>
        </w:rPr>
        <w:t xml:space="preserve">Участвуют в реализации общеразвивающих программ дополнительного образования детей   – всего 237 человек. Из них: </w:t>
      </w:r>
    </w:p>
    <w:p w:rsidR="003F6543" w:rsidRPr="005B1FE6" w:rsidRDefault="003F6543" w:rsidP="000F6CB8">
      <w:pPr>
        <w:pStyle w:val="a3"/>
        <w:rPr>
          <w:rFonts w:ascii="Times New Roman" w:hAnsi="Times New Roman"/>
          <w:sz w:val="24"/>
          <w:szCs w:val="24"/>
        </w:rPr>
      </w:pPr>
      <w:r w:rsidRPr="005B1FE6">
        <w:rPr>
          <w:rFonts w:ascii="Times New Roman" w:hAnsi="Times New Roman"/>
          <w:sz w:val="24"/>
          <w:szCs w:val="24"/>
        </w:rPr>
        <w:t xml:space="preserve"> молодежь и подростки старше 10 лет составляют 77% от общего колич</w:t>
      </w:r>
      <w:r w:rsidR="000F6CB8">
        <w:rPr>
          <w:rFonts w:ascii="Times New Roman" w:hAnsi="Times New Roman"/>
          <w:sz w:val="24"/>
          <w:szCs w:val="24"/>
        </w:rPr>
        <w:t>ества обучающихся (2016-</w:t>
      </w:r>
      <w:r w:rsidRPr="005B1FE6">
        <w:rPr>
          <w:rFonts w:ascii="Times New Roman" w:hAnsi="Times New Roman"/>
          <w:sz w:val="24"/>
          <w:szCs w:val="24"/>
        </w:rPr>
        <w:t xml:space="preserve">83%). </w:t>
      </w:r>
      <w:r w:rsidRPr="005B1FE6">
        <w:rPr>
          <w:rFonts w:ascii="Times New Roman" w:hAnsi="Times New Roman"/>
          <w:spacing w:val="-4"/>
          <w:sz w:val="24"/>
          <w:szCs w:val="24"/>
        </w:rPr>
        <w:t xml:space="preserve">  В клубной деятельности молодежь  старше 14 лет составляет  100 %.</w:t>
      </w:r>
    </w:p>
    <w:p w:rsidR="003F6543" w:rsidRPr="005B1FE6" w:rsidRDefault="003F6543" w:rsidP="003F6543">
      <w:pPr>
        <w:tabs>
          <w:tab w:val="left" w:pos="561"/>
        </w:tabs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B1FE6"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Из общего количества обучающихся учащиеся инвалиды составляют:</w:t>
      </w:r>
    </w:p>
    <w:tbl>
      <w:tblPr>
        <w:tblStyle w:val="af0"/>
        <w:tblW w:w="0" w:type="auto"/>
        <w:tblLook w:val="04A0"/>
      </w:tblPr>
      <w:tblGrid>
        <w:gridCol w:w="2875"/>
        <w:gridCol w:w="1824"/>
        <w:gridCol w:w="1668"/>
        <w:gridCol w:w="1727"/>
        <w:gridCol w:w="1653"/>
      </w:tblGrid>
      <w:tr w:rsidR="003F6543" w:rsidRPr="005B1FE6" w:rsidTr="000F6CB8">
        <w:tc>
          <w:tcPr>
            <w:tcW w:w="2875" w:type="dxa"/>
          </w:tcPr>
          <w:p w:rsidR="003F6543" w:rsidRPr="005B1FE6" w:rsidRDefault="003F6543" w:rsidP="008421B6">
            <w:pPr>
              <w:tabs>
                <w:tab w:val="left" w:pos="561"/>
              </w:tabs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824" w:type="dxa"/>
          </w:tcPr>
          <w:p w:rsidR="003F6543" w:rsidRPr="005B1FE6" w:rsidRDefault="000F6CB8" w:rsidP="008421B6">
            <w:pPr>
              <w:tabs>
                <w:tab w:val="left" w:pos="561"/>
              </w:tabs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2014 г.</w:t>
            </w:r>
            <w:r w:rsidR="003F6543" w:rsidRPr="005B1FE6">
              <w:rPr>
                <w:spacing w:val="-4"/>
                <w:sz w:val="24"/>
                <w:szCs w:val="24"/>
              </w:rPr>
              <w:t>(554чел.)</w:t>
            </w:r>
          </w:p>
        </w:tc>
        <w:tc>
          <w:tcPr>
            <w:tcW w:w="1668" w:type="dxa"/>
          </w:tcPr>
          <w:p w:rsidR="003F6543" w:rsidRPr="005B1FE6" w:rsidRDefault="000F6CB8" w:rsidP="008421B6">
            <w:pPr>
              <w:tabs>
                <w:tab w:val="left" w:pos="561"/>
              </w:tabs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2015 г.</w:t>
            </w:r>
            <w:r w:rsidR="003F6543" w:rsidRPr="005B1FE6">
              <w:rPr>
                <w:spacing w:val="-4"/>
                <w:sz w:val="24"/>
                <w:szCs w:val="24"/>
              </w:rPr>
              <w:t>(410 ч.)</w:t>
            </w:r>
          </w:p>
        </w:tc>
        <w:tc>
          <w:tcPr>
            <w:tcW w:w="1727" w:type="dxa"/>
          </w:tcPr>
          <w:p w:rsidR="003F6543" w:rsidRPr="005B1FE6" w:rsidRDefault="000F6CB8" w:rsidP="008421B6">
            <w:pPr>
              <w:tabs>
                <w:tab w:val="left" w:pos="561"/>
              </w:tabs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2016г.</w:t>
            </w:r>
            <w:r w:rsidR="003F6543" w:rsidRPr="005B1FE6">
              <w:rPr>
                <w:spacing w:val="-4"/>
                <w:sz w:val="24"/>
                <w:szCs w:val="24"/>
              </w:rPr>
              <w:t>(410ч.)</w:t>
            </w:r>
          </w:p>
        </w:tc>
        <w:tc>
          <w:tcPr>
            <w:tcW w:w="1653" w:type="dxa"/>
          </w:tcPr>
          <w:p w:rsidR="003F6543" w:rsidRPr="005B1FE6" w:rsidRDefault="000F6CB8" w:rsidP="008421B6">
            <w:pPr>
              <w:tabs>
                <w:tab w:val="left" w:pos="561"/>
              </w:tabs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2017г.</w:t>
            </w:r>
            <w:r w:rsidR="003F6543" w:rsidRPr="005B1FE6">
              <w:rPr>
                <w:spacing w:val="-4"/>
                <w:sz w:val="24"/>
                <w:szCs w:val="24"/>
              </w:rPr>
              <w:t>(410 ч.)</w:t>
            </w:r>
          </w:p>
        </w:tc>
      </w:tr>
      <w:tr w:rsidR="003F6543" w:rsidRPr="005B1FE6" w:rsidTr="000F6CB8">
        <w:tc>
          <w:tcPr>
            <w:tcW w:w="2875" w:type="dxa"/>
          </w:tcPr>
          <w:p w:rsidR="003F6543" w:rsidRPr="005B1FE6" w:rsidRDefault="003F6543" w:rsidP="008421B6">
            <w:pPr>
              <w:tabs>
                <w:tab w:val="left" w:pos="561"/>
              </w:tabs>
              <w:jc w:val="both"/>
              <w:rPr>
                <w:spacing w:val="-4"/>
                <w:sz w:val="24"/>
                <w:szCs w:val="24"/>
              </w:rPr>
            </w:pPr>
            <w:r w:rsidRPr="005B1FE6">
              <w:rPr>
                <w:spacing w:val="-4"/>
                <w:sz w:val="24"/>
                <w:szCs w:val="24"/>
              </w:rPr>
              <w:t>Уч-ся по доп.образоват.программам</w:t>
            </w:r>
          </w:p>
        </w:tc>
        <w:tc>
          <w:tcPr>
            <w:tcW w:w="1824" w:type="dxa"/>
          </w:tcPr>
          <w:p w:rsidR="003F6543" w:rsidRPr="005B1FE6" w:rsidRDefault="003F6543" w:rsidP="008421B6">
            <w:pPr>
              <w:tabs>
                <w:tab w:val="left" w:pos="561"/>
              </w:tabs>
              <w:jc w:val="center"/>
              <w:rPr>
                <w:spacing w:val="-4"/>
                <w:sz w:val="24"/>
                <w:szCs w:val="24"/>
              </w:rPr>
            </w:pPr>
            <w:r w:rsidRPr="005B1FE6">
              <w:rPr>
                <w:spacing w:val="-4"/>
                <w:sz w:val="24"/>
                <w:szCs w:val="24"/>
              </w:rPr>
              <w:t>23</w:t>
            </w:r>
          </w:p>
        </w:tc>
        <w:tc>
          <w:tcPr>
            <w:tcW w:w="1668" w:type="dxa"/>
          </w:tcPr>
          <w:p w:rsidR="003F6543" w:rsidRPr="005B1FE6" w:rsidRDefault="003F6543" w:rsidP="008421B6">
            <w:pPr>
              <w:tabs>
                <w:tab w:val="left" w:pos="561"/>
              </w:tabs>
              <w:jc w:val="center"/>
              <w:rPr>
                <w:spacing w:val="-4"/>
                <w:sz w:val="24"/>
                <w:szCs w:val="24"/>
              </w:rPr>
            </w:pPr>
            <w:r w:rsidRPr="005B1FE6">
              <w:rPr>
                <w:spacing w:val="-4"/>
                <w:sz w:val="24"/>
                <w:szCs w:val="24"/>
              </w:rPr>
              <w:t>24</w:t>
            </w:r>
          </w:p>
        </w:tc>
        <w:tc>
          <w:tcPr>
            <w:tcW w:w="1727" w:type="dxa"/>
          </w:tcPr>
          <w:p w:rsidR="003F6543" w:rsidRPr="005B1FE6" w:rsidRDefault="003F6543" w:rsidP="008421B6">
            <w:pPr>
              <w:tabs>
                <w:tab w:val="left" w:pos="561"/>
              </w:tabs>
              <w:jc w:val="center"/>
              <w:rPr>
                <w:spacing w:val="-4"/>
                <w:sz w:val="24"/>
                <w:szCs w:val="24"/>
              </w:rPr>
            </w:pPr>
            <w:r w:rsidRPr="005B1FE6">
              <w:rPr>
                <w:spacing w:val="-4"/>
                <w:sz w:val="24"/>
                <w:szCs w:val="24"/>
              </w:rPr>
              <w:t>20</w:t>
            </w:r>
          </w:p>
        </w:tc>
        <w:tc>
          <w:tcPr>
            <w:tcW w:w="1653" w:type="dxa"/>
          </w:tcPr>
          <w:p w:rsidR="003F6543" w:rsidRPr="005B1FE6" w:rsidRDefault="003F6543" w:rsidP="008421B6">
            <w:pPr>
              <w:tabs>
                <w:tab w:val="left" w:pos="561"/>
              </w:tabs>
              <w:jc w:val="center"/>
              <w:rPr>
                <w:spacing w:val="-4"/>
                <w:sz w:val="24"/>
                <w:szCs w:val="24"/>
              </w:rPr>
            </w:pPr>
            <w:r w:rsidRPr="005B1FE6">
              <w:rPr>
                <w:spacing w:val="-4"/>
                <w:sz w:val="24"/>
                <w:szCs w:val="24"/>
              </w:rPr>
              <w:t>28</w:t>
            </w:r>
          </w:p>
        </w:tc>
      </w:tr>
      <w:tr w:rsidR="003F6543" w:rsidRPr="005B1FE6" w:rsidTr="000F6CB8">
        <w:tc>
          <w:tcPr>
            <w:tcW w:w="2875" w:type="dxa"/>
          </w:tcPr>
          <w:p w:rsidR="003F6543" w:rsidRPr="005B1FE6" w:rsidRDefault="003F6543" w:rsidP="008421B6">
            <w:pPr>
              <w:tabs>
                <w:tab w:val="left" w:pos="561"/>
              </w:tabs>
              <w:jc w:val="both"/>
              <w:rPr>
                <w:spacing w:val="-4"/>
                <w:sz w:val="24"/>
                <w:szCs w:val="24"/>
              </w:rPr>
            </w:pPr>
            <w:r w:rsidRPr="005B1FE6">
              <w:rPr>
                <w:spacing w:val="-4"/>
                <w:sz w:val="24"/>
                <w:szCs w:val="24"/>
              </w:rPr>
              <w:t>Клубы</w:t>
            </w:r>
          </w:p>
        </w:tc>
        <w:tc>
          <w:tcPr>
            <w:tcW w:w="1824" w:type="dxa"/>
          </w:tcPr>
          <w:p w:rsidR="003F6543" w:rsidRPr="005B1FE6" w:rsidRDefault="003F6543" w:rsidP="008421B6">
            <w:pPr>
              <w:tabs>
                <w:tab w:val="left" w:pos="561"/>
              </w:tabs>
              <w:jc w:val="center"/>
              <w:rPr>
                <w:spacing w:val="-4"/>
                <w:sz w:val="24"/>
                <w:szCs w:val="24"/>
              </w:rPr>
            </w:pPr>
            <w:r w:rsidRPr="005B1FE6"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1668" w:type="dxa"/>
          </w:tcPr>
          <w:p w:rsidR="003F6543" w:rsidRPr="005B1FE6" w:rsidRDefault="003F6543" w:rsidP="008421B6">
            <w:pPr>
              <w:tabs>
                <w:tab w:val="left" w:pos="561"/>
              </w:tabs>
              <w:jc w:val="center"/>
              <w:rPr>
                <w:spacing w:val="-4"/>
                <w:sz w:val="24"/>
                <w:szCs w:val="24"/>
              </w:rPr>
            </w:pPr>
            <w:r w:rsidRPr="005B1FE6"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1727" w:type="dxa"/>
          </w:tcPr>
          <w:p w:rsidR="003F6543" w:rsidRPr="005B1FE6" w:rsidRDefault="003F6543" w:rsidP="008421B6">
            <w:pPr>
              <w:tabs>
                <w:tab w:val="left" w:pos="561"/>
              </w:tabs>
              <w:jc w:val="center"/>
              <w:rPr>
                <w:spacing w:val="-4"/>
                <w:sz w:val="24"/>
                <w:szCs w:val="24"/>
              </w:rPr>
            </w:pPr>
            <w:r w:rsidRPr="005B1FE6"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1653" w:type="dxa"/>
          </w:tcPr>
          <w:p w:rsidR="003F6543" w:rsidRPr="005B1FE6" w:rsidRDefault="003F6543" w:rsidP="008421B6">
            <w:pPr>
              <w:tabs>
                <w:tab w:val="left" w:pos="561"/>
              </w:tabs>
              <w:jc w:val="center"/>
              <w:rPr>
                <w:spacing w:val="-4"/>
                <w:sz w:val="24"/>
                <w:szCs w:val="24"/>
              </w:rPr>
            </w:pPr>
            <w:r w:rsidRPr="005B1FE6">
              <w:rPr>
                <w:spacing w:val="-4"/>
                <w:sz w:val="24"/>
                <w:szCs w:val="24"/>
              </w:rPr>
              <w:t>13</w:t>
            </w:r>
          </w:p>
        </w:tc>
      </w:tr>
      <w:tr w:rsidR="003F6543" w:rsidRPr="005B1FE6" w:rsidTr="000F6CB8">
        <w:tc>
          <w:tcPr>
            <w:tcW w:w="2875" w:type="dxa"/>
          </w:tcPr>
          <w:p w:rsidR="003F6543" w:rsidRPr="005B1FE6" w:rsidRDefault="003F6543" w:rsidP="008421B6">
            <w:pPr>
              <w:tabs>
                <w:tab w:val="left" w:pos="561"/>
              </w:tabs>
              <w:jc w:val="both"/>
              <w:rPr>
                <w:spacing w:val="-4"/>
                <w:sz w:val="24"/>
                <w:szCs w:val="24"/>
              </w:rPr>
            </w:pPr>
            <w:r w:rsidRPr="005B1FE6">
              <w:rPr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824" w:type="dxa"/>
          </w:tcPr>
          <w:p w:rsidR="003F6543" w:rsidRPr="005B1FE6" w:rsidRDefault="003F6543" w:rsidP="008421B6">
            <w:pPr>
              <w:tabs>
                <w:tab w:val="left" w:pos="561"/>
              </w:tabs>
              <w:jc w:val="center"/>
              <w:rPr>
                <w:spacing w:val="-4"/>
                <w:sz w:val="24"/>
                <w:szCs w:val="24"/>
              </w:rPr>
            </w:pPr>
            <w:r w:rsidRPr="005B1FE6">
              <w:rPr>
                <w:spacing w:val="-4"/>
                <w:sz w:val="24"/>
                <w:szCs w:val="24"/>
              </w:rPr>
              <w:t>34 / 6%</w:t>
            </w:r>
          </w:p>
        </w:tc>
        <w:tc>
          <w:tcPr>
            <w:tcW w:w="1668" w:type="dxa"/>
          </w:tcPr>
          <w:p w:rsidR="003F6543" w:rsidRPr="005B1FE6" w:rsidRDefault="003F6543" w:rsidP="008421B6">
            <w:pPr>
              <w:tabs>
                <w:tab w:val="left" w:pos="561"/>
              </w:tabs>
              <w:jc w:val="center"/>
              <w:rPr>
                <w:spacing w:val="-4"/>
                <w:sz w:val="24"/>
                <w:szCs w:val="24"/>
              </w:rPr>
            </w:pPr>
            <w:r w:rsidRPr="005B1FE6">
              <w:rPr>
                <w:spacing w:val="-4"/>
                <w:sz w:val="24"/>
                <w:szCs w:val="24"/>
              </w:rPr>
              <w:t>37 /9%</w:t>
            </w:r>
          </w:p>
        </w:tc>
        <w:tc>
          <w:tcPr>
            <w:tcW w:w="1727" w:type="dxa"/>
          </w:tcPr>
          <w:p w:rsidR="003F6543" w:rsidRPr="005B1FE6" w:rsidRDefault="003F6543" w:rsidP="008421B6">
            <w:pPr>
              <w:tabs>
                <w:tab w:val="left" w:pos="561"/>
              </w:tabs>
              <w:jc w:val="center"/>
              <w:rPr>
                <w:spacing w:val="-4"/>
                <w:sz w:val="24"/>
                <w:szCs w:val="24"/>
              </w:rPr>
            </w:pPr>
            <w:r w:rsidRPr="005B1FE6">
              <w:rPr>
                <w:spacing w:val="-4"/>
                <w:sz w:val="24"/>
                <w:szCs w:val="24"/>
              </w:rPr>
              <w:t>32 / 7,8%</w:t>
            </w:r>
          </w:p>
        </w:tc>
        <w:tc>
          <w:tcPr>
            <w:tcW w:w="1653" w:type="dxa"/>
          </w:tcPr>
          <w:p w:rsidR="003F6543" w:rsidRPr="005B1FE6" w:rsidRDefault="003F6543" w:rsidP="008421B6">
            <w:pPr>
              <w:tabs>
                <w:tab w:val="left" w:pos="561"/>
              </w:tabs>
              <w:jc w:val="center"/>
              <w:rPr>
                <w:spacing w:val="-4"/>
                <w:sz w:val="24"/>
                <w:szCs w:val="24"/>
              </w:rPr>
            </w:pPr>
            <w:r w:rsidRPr="005B1FE6">
              <w:rPr>
                <w:spacing w:val="-4"/>
                <w:sz w:val="24"/>
                <w:szCs w:val="24"/>
              </w:rPr>
              <w:t>41 (10 %)</w:t>
            </w:r>
          </w:p>
        </w:tc>
      </w:tr>
    </w:tbl>
    <w:p w:rsidR="003F6543" w:rsidRPr="005B1FE6" w:rsidRDefault="003F6543" w:rsidP="003F6543">
      <w:pPr>
        <w:tabs>
          <w:tab w:val="left" w:pos="561"/>
        </w:tabs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3F6543" w:rsidRPr="005B1FE6" w:rsidRDefault="003F6543" w:rsidP="003F6543">
      <w:pPr>
        <w:tabs>
          <w:tab w:val="left" w:pos="561"/>
        </w:tabs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B1FE6">
        <w:rPr>
          <w:rFonts w:ascii="Times New Roman" w:eastAsia="Times New Roman" w:hAnsi="Times New Roman" w:cs="Times New Roman"/>
          <w:spacing w:val="-4"/>
          <w:sz w:val="24"/>
          <w:szCs w:val="24"/>
        </w:rPr>
        <w:t>Увеличение количества учащихся инвалидов произошло за счет появления студии инклюзивного танца «Ветер перемен». Наличие инвалидов в составе обучающихся позволяет говорить о реализации  в учреждении инклюзивного обучения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3F6543" w:rsidRPr="003F6543" w:rsidRDefault="003F6543" w:rsidP="003F6543">
      <w:pPr>
        <w:tabs>
          <w:tab w:val="left" w:pos="561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6543">
        <w:rPr>
          <w:rFonts w:ascii="Times New Roman" w:hAnsi="Times New Roman" w:cs="Times New Roman"/>
          <w:spacing w:val="-4"/>
          <w:sz w:val="24"/>
          <w:szCs w:val="24"/>
        </w:rPr>
        <w:t>Профиль кружков, секций: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3F6543" w:rsidRPr="005B1FE6" w:rsidTr="008421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43" w:rsidRPr="005B1FE6" w:rsidRDefault="003F6543" w:rsidP="008421B6">
            <w:pPr>
              <w:tabs>
                <w:tab w:val="left" w:pos="561"/>
              </w:tabs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43" w:rsidRPr="005B1FE6" w:rsidRDefault="003F6543" w:rsidP="008421B6">
            <w:pPr>
              <w:tabs>
                <w:tab w:val="left" w:pos="561"/>
              </w:tabs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2017</w:t>
            </w:r>
            <w:r w:rsidR="000F6CB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43" w:rsidRPr="005B1FE6" w:rsidRDefault="003F6543" w:rsidP="008421B6">
            <w:pPr>
              <w:tabs>
                <w:tab w:val="left" w:pos="561"/>
              </w:tabs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2016</w:t>
            </w:r>
            <w:r w:rsidR="000F6CB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г.</w:t>
            </w:r>
          </w:p>
        </w:tc>
      </w:tr>
      <w:tr w:rsidR="003F6543" w:rsidRPr="003F6543" w:rsidTr="008421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43" w:rsidRPr="005B1FE6" w:rsidRDefault="003F6543" w:rsidP="008421B6">
            <w:pPr>
              <w:tabs>
                <w:tab w:val="left" w:pos="561"/>
              </w:tabs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43" w:rsidRPr="003F6543" w:rsidRDefault="003F6543" w:rsidP="008421B6">
            <w:pPr>
              <w:tabs>
                <w:tab w:val="left" w:pos="561"/>
              </w:tabs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F65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36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43" w:rsidRPr="003F6543" w:rsidRDefault="003F6543" w:rsidP="008421B6">
            <w:pPr>
              <w:tabs>
                <w:tab w:val="left" w:pos="561"/>
              </w:tabs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F65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36</w:t>
            </w:r>
          </w:p>
        </w:tc>
      </w:tr>
      <w:tr w:rsidR="003F6543" w:rsidRPr="003F6543" w:rsidTr="008421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43" w:rsidRPr="005B1FE6" w:rsidRDefault="003F6543" w:rsidP="008421B6">
            <w:pPr>
              <w:tabs>
                <w:tab w:val="left" w:pos="561"/>
              </w:tabs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43" w:rsidRPr="003F6543" w:rsidRDefault="003F6543" w:rsidP="008421B6">
            <w:pPr>
              <w:tabs>
                <w:tab w:val="left" w:pos="561"/>
              </w:tabs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F65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12 – 33%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43" w:rsidRPr="003F6543" w:rsidRDefault="003F6543" w:rsidP="008421B6">
            <w:pPr>
              <w:tabs>
                <w:tab w:val="left" w:pos="561"/>
              </w:tabs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F65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15 – 42%</w:t>
            </w:r>
          </w:p>
        </w:tc>
      </w:tr>
      <w:tr w:rsidR="003F6543" w:rsidRPr="003F6543" w:rsidTr="008421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43" w:rsidRPr="005B1FE6" w:rsidRDefault="003F6543" w:rsidP="008421B6">
            <w:pPr>
              <w:tabs>
                <w:tab w:val="left" w:pos="561"/>
              </w:tabs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Спортивные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43" w:rsidRPr="003F6543" w:rsidRDefault="003F6543" w:rsidP="008421B6">
            <w:pPr>
              <w:tabs>
                <w:tab w:val="left" w:pos="561"/>
              </w:tabs>
              <w:ind w:left="38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F65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11 – 30,6%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43" w:rsidRPr="003F6543" w:rsidRDefault="003F6543" w:rsidP="008421B6">
            <w:pPr>
              <w:tabs>
                <w:tab w:val="left" w:pos="561"/>
              </w:tabs>
              <w:ind w:left="38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F65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11-  30.6%</w:t>
            </w:r>
          </w:p>
        </w:tc>
      </w:tr>
      <w:tr w:rsidR="003F6543" w:rsidRPr="005B1FE6" w:rsidTr="008421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43" w:rsidRPr="005B1FE6" w:rsidRDefault="003F6543" w:rsidP="008421B6">
            <w:pPr>
              <w:tabs>
                <w:tab w:val="left" w:pos="561"/>
              </w:tabs>
              <w:ind w:left="3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Культурологические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43" w:rsidRPr="003F6543" w:rsidRDefault="003F6543" w:rsidP="008421B6">
            <w:pPr>
              <w:tabs>
                <w:tab w:val="left" w:pos="561"/>
              </w:tabs>
              <w:ind w:left="38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F65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3 – 8%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43" w:rsidRPr="003F6543" w:rsidRDefault="003F6543" w:rsidP="008421B6">
            <w:pPr>
              <w:tabs>
                <w:tab w:val="left" w:pos="561"/>
              </w:tabs>
              <w:ind w:left="38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F65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3 – 8%</w:t>
            </w:r>
          </w:p>
        </w:tc>
      </w:tr>
      <w:tr w:rsidR="003F6543" w:rsidRPr="005B1FE6" w:rsidTr="008421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43" w:rsidRPr="005B1FE6" w:rsidRDefault="003F6543" w:rsidP="008421B6">
            <w:pPr>
              <w:tabs>
                <w:tab w:val="left" w:pos="561"/>
              </w:tabs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Другие (соц-пед.направ-ть)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43" w:rsidRPr="003F6543" w:rsidRDefault="003F6543" w:rsidP="008421B6">
            <w:pPr>
              <w:tabs>
                <w:tab w:val="left" w:pos="561"/>
              </w:tabs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F65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10 – 27,8%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43" w:rsidRPr="003F6543" w:rsidRDefault="003F6543" w:rsidP="008421B6">
            <w:pPr>
              <w:tabs>
                <w:tab w:val="left" w:pos="561"/>
              </w:tabs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F65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7 – 19,4%</w:t>
            </w:r>
          </w:p>
        </w:tc>
      </w:tr>
    </w:tbl>
    <w:p w:rsidR="003F6543" w:rsidRDefault="003F6543" w:rsidP="003F6543">
      <w:pPr>
        <w:tabs>
          <w:tab w:val="left" w:pos="561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5B1FE6">
        <w:rPr>
          <w:rFonts w:ascii="Times New Roman" w:hAnsi="Times New Roman" w:cs="Times New Roman"/>
          <w:spacing w:val="-4"/>
          <w:sz w:val="24"/>
          <w:szCs w:val="24"/>
        </w:rPr>
        <w:t>По сравнению с прошлым годом мы наблюдаем  увеличение количества объединений социально-педагогической направленности за счет увеличения количества клубных объединений игрового характера. В целом, можно сказать о стабильном распределении обучающихся по различным направлениям деятельности Молодежного центра</w:t>
      </w:r>
      <w:r w:rsidR="000F6CB8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0F6CB8" w:rsidRDefault="000F6CB8" w:rsidP="003F6543">
      <w:pPr>
        <w:tabs>
          <w:tab w:val="left" w:pos="561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F6CB8" w:rsidRDefault="000F6CB8" w:rsidP="003F6543">
      <w:pPr>
        <w:tabs>
          <w:tab w:val="left" w:pos="561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F6CB8" w:rsidRPr="005B1FE6" w:rsidRDefault="000F6CB8" w:rsidP="003F6543">
      <w:pPr>
        <w:tabs>
          <w:tab w:val="left" w:pos="561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3F6543" w:rsidRPr="005B1FE6" w:rsidRDefault="00040577" w:rsidP="003F654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2017г.</w:t>
      </w:r>
      <w:r w:rsidR="003F6543" w:rsidRPr="005B1FE6">
        <w:rPr>
          <w:rFonts w:ascii="Times New Roman" w:hAnsi="Times New Roman" w:cs="Times New Roman"/>
          <w:sz w:val="24"/>
          <w:szCs w:val="24"/>
        </w:rPr>
        <w:t xml:space="preserve"> сохранность постоянного контингента </w:t>
      </w:r>
    </w:p>
    <w:p w:rsidR="003F6543" w:rsidRPr="005B1FE6" w:rsidRDefault="003F6543" w:rsidP="003F6543">
      <w:pPr>
        <w:rPr>
          <w:rFonts w:ascii="Times New Roman" w:hAnsi="Times New Roman" w:cs="Times New Roman"/>
          <w:sz w:val="24"/>
          <w:szCs w:val="24"/>
        </w:rPr>
      </w:pPr>
      <w:r w:rsidRPr="005B1FE6">
        <w:rPr>
          <w:rFonts w:ascii="Times New Roman" w:hAnsi="Times New Roman" w:cs="Times New Roman"/>
          <w:sz w:val="24"/>
          <w:szCs w:val="24"/>
        </w:rPr>
        <w:t>составила  в сре</w:t>
      </w:r>
      <w:r w:rsidR="00040577">
        <w:rPr>
          <w:rFonts w:ascii="Times New Roman" w:hAnsi="Times New Roman" w:cs="Times New Roman"/>
          <w:sz w:val="24"/>
          <w:szCs w:val="24"/>
        </w:rPr>
        <w:t>днем  -    97,3   %   (2016</w:t>
      </w:r>
      <w:r w:rsidRPr="005B1FE6">
        <w:rPr>
          <w:rFonts w:ascii="Times New Roman" w:hAnsi="Times New Roman" w:cs="Times New Roman"/>
          <w:sz w:val="24"/>
          <w:szCs w:val="24"/>
        </w:rPr>
        <w:t>г -  105   %  )   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3F6543" w:rsidRPr="005B1FE6" w:rsidTr="008421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43" w:rsidRPr="005B1FE6" w:rsidRDefault="003F6543" w:rsidP="0084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43" w:rsidRPr="005B1FE6" w:rsidRDefault="003F6543" w:rsidP="0084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43" w:rsidRPr="005B1FE6" w:rsidRDefault="003F6543" w:rsidP="0084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43" w:rsidRPr="005B1FE6" w:rsidRDefault="003F6543" w:rsidP="0084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6543" w:rsidRPr="005B1FE6" w:rsidTr="008421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43" w:rsidRPr="005B1FE6" w:rsidRDefault="003F6543" w:rsidP="0084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sz w:val="24"/>
                <w:szCs w:val="24"/>
              </w:rPr>
              <w:t>«Лотос»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43" w:rsidRPr="005B1FE6" w:rsidRDefault="003F6543" w:rsidP="0084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43" w:rsidRPr="005B1FE6" w:rsidRDefault="003F6543" w:rsidP="0084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sz w:val="24"/>
                <w:szCs w:val="24"/>
              </w:rPr>
              <w:t>«Студия аниматоров»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43" w:rsidRPr="005B1FE6" w:rsidRDefault="003F6543" w:rsidP="0084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F6543" w:rsidRPr="005B1FE6" w:rsidTr="008421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43" w:rsidRPr="005B1FE6" w:rsidRDefault="003F6543" w:rsidP="0084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sz w:val="24"/>
                <w:szCs w:val="24"/>
              </w:rPr>
              <w:t>«Инсайт»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43" w:rsidRPr="005B1FE6" w:rsidRDefault="003F6543" w:rsidP="0084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43" w:rsidRPr="005B1FE6" w:rsidRDefault="003F6543" w:rsidP="0084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sz w:val="24"/>
                <w:szCs w:val="24"/>
              </w:rPr>
              <w:t>«КВН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43" w:rsidRPr="005B1FE6" w:rsidRDefault="003F6543" w:rsidP="0084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3F6543" w:rsidRPr="005B1FE6" w:rsidTr="008421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43" w:rsidRPr="005B1FE6" w:rsidRDefault="003F6543" w:rsidP="0084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sz w:val="24"/>
                <w:szCs w:val="24"/>
              </w:rPr>
              <w:t>Найди свой путь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43" w:rsidRPr="005B1FE6" w:rsidRDefault="003F6543" w:rsidP="0084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43" w:rsidRPr="005B1FE6" w:rsidRDefault="003F6543" w:rsidP="0084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sz w:val="24"/>
                <w:szCs w:val="24"/>
              </w:rPr>
              <w:t xml:space="preserve"> «Аллегро»-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43" w:rsidRPr="005B1FE6" w:rsidRDefault="003F6543" w:rsidP="0084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sz w:val="24"/>
                <w:szCs w:val="24"/>
              </w:rPr>
              <w:t>100 /100</w:t>
            </w:r>
          </w:p>
        </w:tc>
      </w:tr>
      <w:tr w:rsidR="003F6543" w:rsidRPr="005B1FE6" w:rsidTr="008421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43" w:rsidRPr="005B1FE6" w:rsidRDefault="003F6543" w:rsidP="0084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sz w:val="24"/>
                <w:szCs w:val="24"/>
              </w:rPr>
              <w:t>Клуб мол. семьи«7Я»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43" w:rsidRPr="005B1FE6" w:rsidRDefault="003F6543" w:rsidP="0084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43" w:rsidRPr="005B1FE6" w:rsidRDefault="003F6543" w:rsidP="0084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sz w:val="24"/>
                <w:szCs w:val="24"/>
              </w:rPr>
              <w:t>«Ветер перемен»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43" w:rsidRPr="005B1FE6" w:rsidRDefault="003F6543" w:rsidP="0084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F6543" w:rsidRPr="005B1FE6" w:rsidTr="008421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43" w:rsidRPr="005B1FE6" w:rsidRDefault="003F6543" w:rsidP="0084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sz w:val="24"/>
                <w:szCs w:val="24"/>
              </w:rPr>
              <w:t>АФК (Ульяхин Д.А.)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43" w:rsidRPr="005B1FE6" w:rsidRDefault="003F6543" w:rsidP="0084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sz w:val="24"/>
                <w:szCs w:val="24"/>
              </w:rPr>
              <w:t>112 /100 /100 /100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43" w:rsidRPr="005B1FE6" w:rsidRDefault="003F6543" w:rsidP="0084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sz w:val="24"/>
                <w:szCs w:val="24"/>
              </w:rPr>
              <w:t>«ДеКа»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43" w:rsidRPr="005B1FE6" w:rsidRDefault="003F6543" w:rsidP="0084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sz w:val="24"/>
                <w:szCs w:val="24"/>
              </w:rPr>
              <w:t>100 /100</w:t>
            </w:r>
          </w:p>
        </w:tc>
      </w:tr>
      <w:tr w:rsidR="003F6543" w:rsidRPr="005B1FE6" w:rsidTr="008421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43" w:rsidRPr="005B1FE6" w:rsidRDefault="003F6543" w:rsidP="0084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sz w:val="24"/>
                <w:szCs w:val="24"/>
              </w:rPr>
              <w:t xml:space="preserve">АФК (Точилина Е.М. Цема Ю.А.)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43" w:rsidRPr="005B1FE6" w:rsidRDefault="003F6543" w:rsidP="0084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43" w:rsidRPr="005B1FE6" w:rsidRDefault="003F6543" w:rsidP="0084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sz w:val="24"/>
                <w:szCs w:val="24"/>
              </w:rPr>
              <w:t>«Кислород»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43" w:rsidRPr="005B1FE6" w:rsidRDefault="003F6543" w:rsidP="0084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</w:tr>
      <w:tr w:rsidR="003F6543" w:rsidRPr="005B1FE6" w:rsidTr="008421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43" w:rsidRPr="005B1FE6" w:rsidRDefault="003F6543" w:rsidP="0084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sz w:val="24"/>
                <w:szCs w:val="24"/>
              </w:rPr>
              <w:t>предпрофиль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43" w:rsidRPr="005B1FE6" w:rsidRDefault="003F6543" w:rsidP="0084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43" w:rsidRPr="005B1FE6" w:rsidRDefault="003F6543" w:rsidP="0084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sz w:val="24"/>
                <w:szCs w:val="24"/>
              </w:rPr>
              <w:t>«МЫ»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43" w:rsidRPr="005B1FE6" w:rsidRDefault="003F6543" w:rsidP="0084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F6543" w:rsidRPr="005B1FE6" w:rsidTr="008421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43" w:rsidRPr="005B1FE6" w:rsidRDefault="003F6543" w:rsidP="0084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3F6543" w:rsidRPr="005B1FE6" w:rsidRDefault="003F6543" w:rsidP="0084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sz w:val="24"/>
                <w:szCs w:val="24"/>
              </w:rPr>
              <w:t>«Спортсмен» (Глотов М.А.)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43" w:rsidRPr="005B1FE6" w:rsidRDefault="003F6543" w:rsidP="0084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sz w:val="24"/>
                <w:szCs w:val="24"/>
              </w:rPr>
              <w:t>100 /100/ 100 /108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43" w:rsidRPr="005B1FE6" w:rsidRDefault="003F6543" w:rsidP="0084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sz w:val="24"/>
                <w:szCs w:val="24"/>
              </w:rPr>
              <w:t>Корригирующая гимнастика (Цема Ю.А. 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43" w:rsidRPr="005B1FE6" w:rsidRDefault="003F6543" w:rsidP="0084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3F6543" w:rsidRPr="005B1FE6" w:rsidTr="008421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43" w:rsidRPr="005B1FE6" w:rsidRDefault="003F6543" w:rsidP="0084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sz w:val="24"/>
                <w:szCs w:val="24"/>
              </w:rPr>
              <w:t>«ВФормате»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43" w:rsidRPr="005B1FE6" w:rsidRDefault="003F6543" w:rsidP="0084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43" w:rsidRPr="005B1FE6" w:rsidRDefault="003F6543" w:rsidP="0084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sz w:val="24"/>
                <w:szCs w:val="24"/>
              </w:rPr>
              <w:t>Рок-студия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43" w:rsidRPr="005B1FE6" w:rsidRDefault="003F6543" w:rsidP="0084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F6543" w:rsidRPr="005B1FE6" w:rsidTr="008421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43" w:rsidRPr="005B1FE6" w:rsidRDefault="003F6543" w:rsidP="0084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sz w:val="24"/>
                <w:szCs w:val="24"/>
              </w:rPr>
              <w:t>«Игромания»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43" w:rsidRPr="005B1FE6" w:rsidRDefault="003F6543" w:rsidP="0084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43" w:rsidRPr="005B1FE6" w:rsidRDefault="003F6543" w:rsidP="0084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sz w:val="24"/>
                <w:szCs w:val="24"/>
              </w:rPr>
              <w:t>«ИК»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43" w:rsidRPr="005B1FE6" w:rsidRDefault="003F6543" w:rsidP="0084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F6543" w:rsidRPr="005B1FE6" w:rsidTr="008421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43" w:rsidRPr="005B1FE6" w:rsidRDefault="003F6543" w:rsidP="0084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sz w:val="24"/>
                <w:szCs w:val="24"/>
              </w:rPr>
              <w:t>Комп.дизайн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43" w:rsidRPr="005B1FE6" w:rsidRDefault="003F6543" w:rsidP="0084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43" w:rsidRPr="005B1FE6" w:rsidRDefault="003F6543" w:rsidP="0084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43" w:rsidRPr="005B1FE6" w:rsidRDefault="003F6543" w:rsidP="0084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0D7" w:rsidRPr="003F6543" w:rsidRDefault="003F6543" w:rsidP="003F6543">
      <w:pPr>
        <w:rPr>
          <w:rFonts w:ascii="Times New Roman" w:hAnsi="Times New Roman" w:cs="Times New Roman"/>
          <w:sz w:val="24"/>
          <w:szCs w:val="24"/>
        </w:rPr>
      </w:pPr>
      <w:r w:rsidRPr="005B1F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F70D7" w:rsidRPr="003F6543">
        <w:rPr>
          <w:rFonts w:ascii="Times New Roman" w:hAnsi="Times New Roman" w:cs="Times New Roman"/>
          <w:sz w:val="24"/>
          <w:szCs w:val="24"/>
        </w:rPr>
        <w:t xml:space="preserve">Во многих учебных группах достигнута сохранность контингента 100% за счет постоянного контроля за посещаемостью, своевременным добором в учебные группы в течение </w:t>
      </w:r>
      <w:r w:rsidR="006C58F3" w:rsidRPr="003F6543">
        <w:rPr>
          <w:rFonts w:ascii="Times New Roman" w:hAnsi="Times New Roman" w:cs="Times New Roman"/>
          <w:sz w:val="24"/>
          <w:szCs w:val="24"/>
        </w:rPr>
        <w:t>учебного года</w:t>
      </w:r>
      <w:r w:rsidR="000F70D7" w:rsidRPr="003F6543">
        <w:rPr>
          <w:rFonts w:ascii="Times New Roman" w:hAnsi="Times New Roman" w:cs="Times New Roman"/>
          <w:sz w:val="24"/>
          <w:szCs w:val="24"/>
        </w:rPr>
        <w:t>, систематической работой педагогов.</w:t>
      </w:r>
    </w:p>
    <w:p w:rsidR="00563280" w:rsidRPr="0042463B" w:rsidRDefault="00563280" w:rsidP="008F6E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28">
        <w:rPr>
          <w:rFonts w:ascii="Times New Roman" w:hAnsi="Times New Roman"/>
          <w:color w:val="FF0000"/>
          <w:sz w:val="24"/>
          <w:szCs w:val="24"/>
        </w:rPr>
        <w:tab/>
      </w:r>
      <w:r w:rsidRPr="0042463B">
        <w:rPr>
          <w:rFonts w:ascii="Times New Roman" w:hAnsi="Times New Roman"/>
          <w:sz w:val="24"/>
          <w:szCs w:val="24"/>
        </w:rPr>
        <w:t>Контингент  обучающихся  в </w:t>
      </w:r>
      <w:r w:rsidR="006C58F3" w:rsidRPr="0042463B">
        <w:rPr>
          <w:rFonts w:ascii="Times New Roman" w:hAnsi="Times New Roman"/>
          <w:sz w:val="24"/>
          <w:szCs w:val="24"/>
        </w:rPr>
        <w:t xml:space="preserve"> </w:t>
      </w:r>
      <w:r w:rsidR="006C58F3" w:rsidRPr="0042463B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Молодежном центре</w:t>
      </w:r>
      <w:r w:rsidR="00870EBE" w:rsidRPr="0042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463B">
        <w:rPr>
          <w:rFonts w:ascii="Times New Roman" w:hAnsi="Times New Roman"/>
          <w:sz w:val="24"/>
          <w:szCs w:val="24"/>
        </w:rPr>
        <w:t xml:space="preserve">стабилен. Движение  учащихся  происходит  по  объективным причинам и не вносит  дестабилизации в  процесс  развития </w:t>
      </w:r>
      <w:r w:rsidR="006C58F3" w:rsidRPr="0042463B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Молодежного центра</w:t>
      </w:r>
      <w:r w:rsidRPr="0042463B">
        <w:rPr>
          <w:rFonts w:ascii="Times New Roman" w:hAnsi="Times New Roman"/>
          <w:sz w:val="24"/>
          <w:szCs w:val="24"/>
        </w:rPr>
        <w:t xml:space="preserve">. Абсолютное большинство </w:t>
      </w:r>
      <w:r w:rsidR="00870EBE" w:rsidRPr="0042463B">
        <w:rPr>
          <w:rFonts w:ascii="Times New Roman" w:hAnsi="Times New Roman"/>
          <w:sz w:val="24"/>
          <w:szCs w:val="24"/>
        </w:rPr>
        <w:t>обучающихся</w:t>
      </w:r>
      <w:r w:rsidRPr="0042463B">
        <w:rPr>
          <w:rFonts w:ascii="Times New Roman" w:hAnsi="Times New Roman"/>
          <w:sz w:val="24"/>
          <w:szCs w:val="24"/>
        </w:rPr>
        <w:t xml:space="preserve"> - хорошо воспитаны, с любовью и уважением относятся  к родителям, семейным традициям, к </w:t>
      </w:r>
      <w:r w:rsidR="006C58F3" w:rsidRPr="0042463B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Молодежному центру</w:t>
      </w:r>
      <w:r w:rsidR="00870EBE" w:rsidRPr="0042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463B">
        <w:rPr>
          <w:rFonts w:ascii="Times New Roman" w:hAnsi="Times New Roman"/>
          <w:sz w:val="24"/>
          <w:szCs w:val="24"/>
        </w:rPr>
        <w:t>и е</w:t>
      </w:r>
      <w:r w:rsidR="00870EBE" w:rsidRPr="0042463B">
        <w:rPr>
          <w:rFonts w:ascii="Times New Roman" w:hAnsi="Times New Roman"/>
          <w:sz w:val="24"/>
          <w:szCs w:val="24"/>
        </w:rPr>
        <w:t>го</w:t>
      </w:r>
      <w:r w:rsidRPr="0042463B">
        <w:rPr>
          <w:rFonts w:ascii="Times New Roman" w:hAnsi="Times New Roman"/>
          <w:sz w:val="24"/>
          <w:szCs w:val="24"/>
        </w:rPr>
        <w:t xml:space="preserve"> правилам, педагогическому коллективу</w:t>
      </w:r>
      <w:r w:rsidR="006C58F3" w:rsidRPr="0042463B">
        <w:rPr>
          <w:rFonts w:ascii="Times New Roman" w:hAnsi="Times New Roman"/>
          <w:sz w:val="24"/>
          <w:szCs w:val="24"/>
        </w:rPr>
        <w:t xml:space="preserve"> и обслуживающему персоналу</w:t>
      </w:r>
      <w:r w:rsidRPr="0042463B">
        <w:rPr>
          <w:rFonts w:ascii="Times New Roman" w:hAnsi="Times New Roman"/>
          <w:sz w:val="24"/>
          <w:szCs w:val="24"/>
        </w:rPr>
        <w:t xml:space="preserve">. </w:t>
      </w:r>
    </w:p>
    <w:p w:rsidR="00563280" w:rsidRDefault="00563280" w:rsidP="00040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0628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  <w:r w:rsidRPr="0042463B">
        <w:rPr>
          <w:rFonts w:ascii="Times New Roman" w:hAnsi="Times New Roman" w:cs="Times New Roman"/>
          <w:sz w:val="24"/>
          <w:szCs w:val="24"/>
        </w:rPr>
        <w:t>Педагогами ведется активная работа по социальной адаптации и абилитации учащихся</w:t>
      </w:r>
      <w:r w:rsidR="00FE34A8" w:rsidRPr="0042463B">
        <w:rPr>
          <w:rFonts w:ascii="Times New Roman" w:hAnsi="Times New Roman" w:cs="Times New Roman"/>
          <w:sz w:val="24"/>
          <w:szCs w:val="24"/>
        </w:rPr>
        <w:t>,</w:t>
      </w:r>
      <w:r w:rsidRPr="0042463B">
        <w:rPr>
          <w:rFonts w:ascii="Times New Roman" w:hAnsi="Times New Roman" w:cs="Times New Roman"/>
          <w:sz w:val="24"/>
          <w:szCs w:val="24"/>
        </w:rPr>
        <w:t xml:space="preserve"> имеющих отклонения в здоровье и поведении. </w:t>
      </w:r>
    </w:p>
    <w:p w:rsidR="00FC5DF8" w:rsidRPr="00045149" w:rsidRDefault="00040577" w:rsidP="0004057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</w:t>
      </w:r>
      <w:r w:rsidR="003954FF">
        <w:rPr>
          <w:rFonts w:ascii="Times New Roman" w:hAnsi="Times New Roman" w:cs="Times New Roman"/>
          <w:sz w:val="24"/>
          <w:szCs w:val="24"/>
        </w:rPr>
        <w:t xml:space="preserve"> году была апробирована программа работы в сенсорной комнате. </w:t>
      </w:r>
      <w:r w:rsidR="00FC5DF8">
        <w:rPr>
          <w:rFonts w:ascii="Times New Roman" w:hAnsi="Times New Roman" w:cs="Times New Roman"/>
          <w:sz w:val="24"/>
          <w:szCs w:val="24"/>
        </w:rPr>
        <w:t>С</w:t>
      </w:r>
      <w:r w:rsidR="00FC5DF8" w:rsidRPr="00045149">
        <w:rPr>
          <w:rFonts w:ascii="Times New Roman" w:hAnsi="Times New Roman" w:cs="Times New Roman"/>
          <w:sz w:val="24"/>
          <w:szCs w:val="24"/>
        </w:rPr>
        <w:t xml:space="preserve">енсорная комната – целый мир новых впечатлений и ярких эмоций. Специальное оборудование, установленное в сенсорной комнате, воздействует на все органы чувств человека. Лежа в сухом бассейне или на мягких пуфиках, в волнах медленно плывущего света, слушая успокаивающую музыку, ребенок сам становится героем сказки. Ощущение полной безопасности, комфорта, загадочности наилучшим образом способствует гармоничному развитию и коррекции имеющихся проблем. Таким образом, сенсорная комната является многофункциональным </w:t>
      </w:r>
      <w:r w:rsidR="00FC5DF8" w:rsidRPr="00045149">
        <w:rPr>
          <w:rFonts w:ascii="Times New Roman" w:hAnsi="Times New Roman" w:cs="Times New Roman"/>
          <w:sz w:val="24"/>
          <w:szCs w:val="24"/>
        </w:rPr>
        <w:lastRenderedPageBreak/>
        <w:t xml:space="preserve">комплексом, использование которого способно значительно оптимизировать развитие ребенка- инвалида и ребенка с ОВЗ. </w:t>
      </w:r>
    </w:p>
    <w:p w:rsidR="00FC5DF8" w:rsidRPr="00045149" w:rsidRDefault="00FC5DF8" w:rsidP="00FC5DF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45149">
        <w:rPr>
          <w:rFonts w:ascii="Times New Roman" w:hAnsi="Times New Roman" w:cs="Times New Roman"/>
          <w:sz w:val="24"/>
          <w:szCs w:val="24"/>
        </w:rPr>
        <w:t xml:space="preserve">Одним из основных направлений деятельности Молодежного центра является социальная адаптация детей и молодежи с ограниченными возможности здоровья. На базе Молодежного центра с 2005 года ведется работа по адаптивной физической культуре среди молодых людей - инвалидов, а с 2016 года реализуется  общеобразовательная предпрофессиональная программа: вид спорта – бадминтон, спорт глухих. </w:t>
      </w:r>
    </w:p>
    <w:p w:rsidR="00FC5DF8" w:rsidRPr="00045149" w:rsidRDefault="00FC5DF8" w:rsidP="00FC5DF8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45149">
        <w:rPr>
          <w:rFonts w:ascii="Times New Roman" w:eastAsia="Times New Roman" w:hAnsi="Times New Roman" w:cs="Times New Roman"/>
          <w:sz w:val="24"/>
          <w:szCs w:val="24"/>
        </w:rPr>
        <w:t xml:space="preserve">Для спортсменов – инвалидов кроме физической нагрузки, также важную роль играет и психологическая разгрузка. </w:t>
      </w:r>
    </w:p>
    <w:p w:rsidR="00FC5DF8" w:rsidRPr="00045149" w:rsidRDefault="00FC5DF8" w:rsidP="00FC5DF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45149">
        <w:rPr>
          <w:rFonts w:ascii="Times New Roman" w:hAnsi="Times New Roman" w:cs="Times New Roman"/>
          <w:sz w:val="24"/>
          <w:szCs w:val="24"/>
        </w:rPr>
        <w:t>Создание в Молодежном центре зоны психологической разгрузки позволит спортсменам – инвалидам с различными видами заболеваний оказывать разное воздействие на психическое и эмоциональное состояние: тонизирующее, стимулирующее, укрепляющее, восстанавливающее, успокаивающее, расслабляющее.</w:t>
      </w:r>
    </w:p>
    <w:p w:rsidR="00870EBE" w:rsidRPr="00200628" w:rsidRDefault="00870EBE" w:rsidP="00FC5DF8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</w:p>
    <w:p w:rsidR="00870EBE" w:rsidRDefault="00870EBE" w:rsidP="00ED5F8A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2" w:name="_Toc489033063"/>
      <w:r w:rsidRPr="0042463B">
        <w:rPr>
          <w:rFonts w:ascii="Times New Roman" w:hAnsi="Times New Roman"/>
          <w:b/>
          <w:sz w:val="24"/>
          <w:szCs w:val="24"/>
          <w:lang w:val="en-US"/>
        </w:rPr>
        <w:t>I</w:t>
      </w:r>
      <w:r w:rsidR="00A12AF7" w:rsidRPr="0042463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2463B">
        <w:rPr>
          <w:rFonts w:ascii="Times New Roman" w:hAnsi="Times New Roman"/>
          <w:b/>
          <w:sz w:val="24"/>
          <w:szCs w:val="24"/>
        </w:rPr>
        <w:t>. Особен</w:t>
      </w:r>
      <w:r w:rsidR="00FE34A8" w:rsidRPr="0042463B">
        <w:rPr>
          <w:rFonts w:ascii="Times New Roman" w:hAnsi="Times New Roman"/>
          <w:b/>
          <w:sz w:val="24"/>
          <w:szCs w:val="24"/>
        </w:rPr>
        <w:t>ности образовательного процесса</w:t>
      </w:r>
      <w:bookmarkEnd w:id="2"/>
    </w:p>
    <w:p w:rsidR="00040577" w:rsidRPr="0042463B" w:rsidRDefault="00040577" w:rsidP="00ED5F8A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40577" w:rsidRPr="00040577" w:rsidRDefault="00040577" w:rsidP="000405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577">
        <w:rPr>
          <w:rFonts w:ascii="Times New Roman" w:hAnsi="Times New Roman" w:cs="Times New Roman"/>
          <w:sz w:val="24"/>
          <w:szCs w:val="24"/>
        </w:rPr>
        <w:t>Молодежный центр предоставляет дополнительные образовательные услуги учащимся города  в свободное от основной учебы время на основе выбора ими образовательной области, вида деятельности, направления и профиля программы и времени ее освоения</w:t>
      </w:r>
    </w:p>
    <w:p w:rsidR="00040577" w:rsidRPr="00040577" w:rsidRDefault="00040577" w:rsidP="000405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577">
        <w:rPr>
          <w:rFonts w:ascii="Times New Roman" w:hAnsi="Times New Roman" w:cs="Times New Roman"/>
          <w:sz w:val="24"/>
          <w:szCs w:val="24"/>
        </w:rPr>
        <w:t>Образовательная деятельность  объединений реализуется в рамках утвержденных дополнительных  общеобразовательных программ  по   направленностям -  художественная, социально-педагогическая, физкультурно-спортивная.</w:t>
      </w:r>
      <w:r w:rsidRPr="00040577">
        <w:rPr>
          <w:rFonts w:ascii="Times New Roman" w:hAnsi="Times New Roman" w:cs="Times New Roman"/>
          <w:color w:val="000000"/>
          <w:sz w:val="24"/>
          <w:szCs w:val="24"/>
        </w:rPr>
        <w:t xml:space="preserve"> Наибольшее количество программ педагогов являются:</w:t>
      </w:r>
    </w:p>
    <w:p w:rsidR="00040577" w:rsidRPr="00040577" w:rsidRDefault="00040577" w:rsidP="00040577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0577">
        <w:rPr>
          <w:rFonts w:ascii="Times New Roman" w:hAnsi="Times New Roman" w:cs="Times New Roman"/>
          <w:b/>
          <w:color w:val="000000"/>
          <w:sz w:val="24"/>
          <w:szCs w:val="24"/>
        </w:rPr>
        <w:t>по типу</w:t>
      </w:r>
      <w:r w:rsidRPr="00040577">
        <w:rPr>
          <w:rFonts w:ascii="Times New Roman" w:hAnsi="Times New Roman" w:cs="Times New Roman"/>
          <w:color w:val="000000"/>
          <w:sz w:val="24"/>
          <w:szCs w:val="24"/>
        </w:rPr>
        <w:t xml:space="preserve"> модифицированные;  </w:t>
      </w:r>
    </w:p>
    <w:p w:rsidR="00040577" w:rsidRPr="00040577" w:rsidRDefault="00040577" w:rsidP="00040577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577">
        <w:rPr>
          <w:rFonts w:ascii="Times New Roman" w:hAnsi="Times New Roman" w:cs="Times New Roman"/>
          <w:b/>
          <w:color w:val="000000"/>
          <w:sz w:val="24"/>
          <w:szCs w:val="24"/>
        </w:rPr>
        <w:t>по виду</w:t>
      </w:r>
      <w:r w:rsidRPr="00040577">
        <w:rPr>
          <w:rFonts w:ascii="Times New Roman" w:hAnsi="Times New Roman" w:cs="Times New Roman"/>
          <w:color w:val="000000"/>
          <w:sz w:val="24"/>
          <w:szCs w:val="24"/>
        </w:rPr>
        <w:t xml:space="preserve"> – дополнительные общеразвивающие программы, дополнительные предпрофессиональные программы;</w:t>
      </w:r>
    </w:p>
    <w:p w:rsidR="00040577" w:rsidRPr="00040577" w:rsidRDefault="00040577" w:rsidP="00040577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577">
        <w:rPr>
          <w:rFonts w:ascii="Times New Roman" w:hAnsi="Times New Roman" w:cs="Times New Roman"/>
          <w:b/>
          <w:color w:val="000000"/>
          <w:sz w:val="24"/>
          <w:szCs w:val="24"/>
        </w:rPr>
        <w:t>по содержанию</w:t>
      </w:r>
      <w:r w:rsidRPr="00040577">
        <w:rPr>
          <w:rFonts w:ascii="Times New Roman" w:hAnsi="Times New Roman" w:cs="Times New Roman"/>
          <w:color w:val="000000"/>
          <w:sz w:val="24"/>
          <w:szCs w:val="24"/>
        </w:rPr>
        <w:t xml:space="preserve"> – реализуются в рамках  направленностей – социально-педагогическая, физкультурно-спортивная, художественная.</w:t>
      </w:r>
    </w:p>
    <w:p w:rsidR="00040577" w:rsidRPr="00040577" w:rsidRDefault="00040577" w:rsidP="000405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577">
        <w:rPr>
          <w:rFonts w:ascii="Times New Roman" w:hAnsi="Times New Roman" w:cs="Times New Roman"/>
          <w:color w:val="000000"/>
          <w:sz w:val="24"/>
          <w:szCs w:val="24"/>
        </w:rPr>
        <w:t>Программы направлены на развитие личности ребенка и строятся с учетом дифференцированного и индивидуального образования, воспитания, развития детей, подростков и молодежи.</w:t>
      </w:r>
    </w:p>
    <w:p w:rsidR="00040577" w:rsidRPr="00040577" w:rsidRDefault="00040577" w:rsidP="000405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577">
        <w:rPr>
          <w:rFonts w:ascii="Times New Roman" w:hAnsi="Times New Roman" w:cs="Times New Roman"/>
          <w:sz w:val="24"/>
          <w:szCs w:val="24"/>
        </w:rPr>
        <w:t>В учреждении реализуется инклюзивное образование для детей и подростков с ограниченными возможностями здоровья и инвалидов.</w:t>
      </w:r>
      <w:r w:rsidRPr="0004057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Инклюзия рассматривается как процесс развития  доступного образования для каждого учащегося, формирование процессов обучения с постановкой адекватных целей всех учеников, процесс ликвидации различных барьеров для наибольшей поддержки каждого учащегося и максимального раскрытия его потенциала.</w:t>
      </w:r>
    </w:p>
    <w:p w:rsidR="00040577" w:rsidRPr="00040577" w:rsidRDefault="00040577" w:rsidP="000405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577">
        <w:rPr>
          <w:rFonts w:ascii="Times New Roman" w:hAnsi="Times New Roman" w:cs="Times New Roman"/>
          <w:sz w:val="24"/>
          <w:szCs w:val="24"/>
        </w:rPr>
        <w:tab/>
        <w:t>Учебный план включает дополнительные общеобразовательные программы:  реализация общеразвивающих программ дополнительного образования,  рассчитанных на 36 учебных недель и реализация предпрофессиональной программы, рассчитанной на 42 недели в рамках ФГТ.   Во время каникул учебный процесс не прекращается. Занятия проводятся согласно расписанию, утвержденному директором учреждения. Перенос занятий или изменение расписания производятся только при согласовании с администрацией и оформляются документально.</w:t>
      </w:r>
    </w:p>
    <w:p w:rsidR="00040577" w:rsidRPr="00040577" w:rsidRDefault="00040577" w:rsidP="000405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577">
        <w:rPr>
          <w:rFonts w:ascii="Times New Roman" w:hAnsi="Times New Roman" w:cs="Times New Roman"/>
          <w:sz w:val="24"/>
          <w:szCs w:val="24"/>
        </w:rPr>
        <w:t>Выполнение учебного плана контролируется по журналам учета занятий, по выполнению учебно-тематических планов дополнительных общеобразовательных программ педагогов и тренеров, по выполнению муниципального задания.</w:t>
      </w:r>
    </w:p>
    <w:p w:rsidR="005829EC" w:rsidRPr="005829EC" w:rsidRDefault="005829EC" w:rsidP="0004057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EC">
        <w:rPr>
          <w:rFonts w:ascii="Times New Roman" w:hAnsi="Times New Roman" w:cs="Times New Roman"/>
          <w:sz w:val="24"/>
          <w:szCs w:val="24"/>
        </w:rPr>
        <w:lastRenderedPageBreak/>
        <w:t>Перечень дополнительных общеобразовательных программ и пр</w:t>
      </w:r>
      <w:r>
        <w:rPr>
          <w:rFonts w:ascii="Times New Roman" w:hAnsi="Times New Roman" w:cs="Times New Roman"/>
          <w:sz w:val="24"/>
          <w:szCs w:val="24"/>
        </w:rPr>
        <w:t xml:space="preserve">ограмм досуговой деятельности в </w:t>
      </w:r>
      <w:r w:rsidRPr="005829EC">
        <w:rPr>
          <w:rFonts w:ascii="Times New Roman" w:hAnsi="Times New Roman" w:cs="Times New Roman"/>
          <w:sz w:val="24"/>
          <w:szCs w:val="24"/>
        </w:rPr>
        <w:t>Моло</w:t>
      </w:r>
      <w:r w:rsidR="00040577">
        <w:rPr>
          <w:rFonts w:ascii="Times New Roman" w:hAnsi="Times New Roman" w:cs="Times New Roman"/>
          <w:sz w:val="24"/>
          <w:szCs w:val="24"/>
        </w:rPr>
        <w:t>дежном центре на 2017</w:t>
      </w:r>
      <w:r w:rsidRPr="005829EC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5829EC" w:rsidRPr="005829EC" w:rsidRDefault="005829EC" w:rsidP="005829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9EC" w:rsidRPr="005829EC" w:rsidRDefault="005829EC" w:rsidP="005829E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829EC">
        <w:rPr>
          <w:rFonts w:ascii="Times New Roman" w:hAnsi="Times New Roman" w:cs="Times New Roman"/>
          <w:sz w:val="24"/>
          <w:szCs w:val="24"/>
          <w:u w:val="single"/>
        </w:rPr>
        <w:t>Дополнительные общеобразовательные программы</w:t>
      </w:r>
    </w:p>
    <w:p w:rsidR="005829EC" w:rsidRPr="005829EC" w:rsidRDefault="005829EC" w:rsidP="005829E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0632" w:type="dxa"/>
        <w:tblInd w:w="-176" w:type="dxa"/>
        <w:tblLayout w:type="fixed"/>
        <w:tblLook w:val="04A0"/>
      </w:tblPr>
      <w:tblGrid>
        <w:gridCol w:w="458"/>
        <w:gridCol w:w="2236"/>
        <w:gridCol w:w="3119"/>
        <w:gridCol w:w="1087"/>
        <w:gridCol w:w="1748"/>
        <w:gridCol w:w="1984"/>
      </w:tblGrid>
      <w:tr w:rsidR="005829EC" w:rsidRPr="005829EC" w:rsidTr="005829EC">
        <w:tc>
          <w:tcPr>
            <w:tcW w:w="458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№</w:t>
            </w:r>
          </w:p>
        </w:tc>
        <w:tc>
          <w:tcPr>
            <w:tcW w:w="2236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3119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Краткая аннотация</w:t>
            </w:r>
          </w:p>
        </w:tc>
        <w:tc>
          <w:tcPr>
            <w:tcW w:w="1087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Возраст обуч-ся</w:t>
            </w:r>
          </w:p>
        </w:tc>
        <w:tc>
          <w:tcPr>
            <w:tcW w:w="1748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984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ФИО, должность педагога</w:t>
            </w:r>
          </w:p>
        </w:tc>
      </w:tr>
      <w:tr w:rsidR="005829EC" w:rsidRPr="005829EC" w:rsidTr="005829EC">
        <w:tc>
          <w:tcPr>
            <w:tcW w:w="10632" w:type="dxa"/>
            <w:gridSpan w:val="6"/>
          </w:tcPr>
          <w:p w:rsidR="005829EC" w:rsidRPr="005829EC" w:rsidRDefault="005829EC" w:rsidP="005829EC">
            <w:pPr>
              <w:pStyle w:val="a3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5829EC" w:rsidRPr="005829EC" w:rsidTr="005829EC">
        <w:trPr>
          <w:trHeight w:val="4692"/>
        </w:trPr>
        <w:tc>
          <w:tcPr>
            <w:tcW w:w="458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1.</w:t>
            </w:r>
          </w:p>
        </w:tc>
        <w:tc>
          <w:tcPr>
            <w:tcW w:w="2236" w:type="dxa"/>
            <w:vAlign w:val="center"/>
          </w:tcPr>
          <w:p w:rsidR="005829EC" w:rsidRPr="005829EC" w:rsidRDefault="005829EC" w:rsidP="008421B6">
            <w:pPr>
              <w:pStyle w:val="a3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 xml:space="preserve">Дополнительная общеразвивающая программа </w:t>
            </w:r>
          </w:p>
          <w:p w:rsidR="005829EC" w:rsidRPr="005829EC" w:rsidRDefault="005829EC" w:rsidP="008421B6">
            <w:pPr>
              <w:pStyle w:val="a3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«Адаптивная физическая культура» для людей с ОВЗ и инвалидов</w:t>
            </w:r>
          </w:p>
        </w:tc>
        <w:tc>
          <w:tcPr>
            <w:tcW w:w="3119" w:type="dxa"/>
          </w:tcPr>
          <w:p w:rsidR="005829EC" w:rsidRPr="005829EC" w:rsidRDefault="005829EC" w:rsidP="008421B6">
            <w:pPr>
              <w:pStyle w:val="a3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Программа направлена на улучшение общей физической подготовки, повышение общей работоспособности, на улучшение развития физических качеств и оптимальное функционирование всех жизненно важных физиологических систем организма, на улучшение физического развития, на создание возможности для людей с ограниченными возможностями здоровья попробовать свои силы</w:t>
            </w:r>
          </w:p>
        </w:tc>
        <w:tc>
          <w:tcPr>
            <w:tcW w:w="1087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с 6 лет</w:t>
            </w:r>
          </w:p>
        </w:tc>
        <w:tc>
          <w:tcPr>
            <w:tcW w:w="1748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3 года</w:t>
            </w:r>
          </w:p>
        </w:tc>
        <w:tc>
          <w:tcPr>
            <w:tcW w:w="1984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 xml:space="preserve">Ульяхин Д. А., </w:t>
            </w:r>
          </w:p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Точилина Е. М., Цема Ю. А. тренеры-преподаватели</w:t>
            </w:r>
          </w:p>
        </w:tc>
      </w:tr>
      <w:tr w:rsidR="005829EC" w:rsidRPr="005829EC" w:rsidTr="005829EC">
        <w:tc>
          <w:tcPr>
            <w:tcW w:w="458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2</w:t>
            </w:r>
          </w:p>
        </w:tc>
        <w:tc>
          <w:tcPr>
            <w:tcW w:w="2236" w:type="dxa"/>
            <w:vAlign w:val="center"/>
          </w:tcPr>
          <w:p w:rsidR="005829EC" w:rsidRPr="005829EC" w:rsidRDefault="005829EC" w:rsidP="008421B6">
            <w:pPr>
              <w:pStyle w:val="a3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Дополнительная общеразвивающая программа «Чемпион» для людей с ОВЗ и инвалидов</w:t>
            </w:r>
          </w:p>
        </w:tc>
        <w:tc>
          <w:tcPr>
            <w:tcW w:w="3119" w:type="dxa"/>
          </w:tcPr>
          <w:p w:rsidR="005829EC" w:rsidRPr="005829EC" w:rsidRDefault="005829EC" w:rsidP="008421B6">
            <w:pPr>
              <w:pStyle w:val="a3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Программа направлена на физическое совершенствование людей с ограниченными возможностями здоровья, овладение прикладными и спортивными двигательными умениями и навыками, в частности, на обучение плаванию и бадминтону и достижения в данных видах спорта определенных спортивных результатов</w:t>
            </w:r>
          </w:p>
        </w:tc>
        <w:tc>
          <w:tcPr>
            <w:tcW w:w="1087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с 10 лет</w:t>
            </w:r>
          </w:p>
        </w:tc>
        <w:tc>
          <w:tcPr>
            <w:tcW w:w="1748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5 лет</w:t>
            </w:r>
          </w:p>
        </w:tc>
        <w:tc>
          <w:tcPr>
            <w:tcW w:w="1984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Ульяхин Д. А., тренер-преподаватель</w:t>
            </w:r>
          </w:p>
        </w:tc>
      </w:tr>
      <w:tr w:rsidR="005829EC" w:rsidRPr="005829EC" w:rsidTr="005829EC">
        <w:tc>
          <w:tcPr>
            <w:tcW w:w="458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3</w:t>
            </w:r>
          </w:p>
        </w:tc>
        <w:tc>
          <w:tcPr>
            <w:tcW w:w="2236" w:type="dxa"/>
            <w:vAlign w:val="center"/>
          </w:tcPr>
          <w:p w:rsidR="005829EC" w:rsidRPr="005829EC" w:rsidRDefault="005829EC" w:rsidP="008421B6">
            <w:pPr>
              <w:pStyle w:val="a3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Дополнительная предпрофессиона-льная программа.</w:t>
            </w:r>
          </w:p>
          <w:p w:rsidR="005829EC" w:rsidRPr="005829EC" w:rsidRDefault="005829EC" w:rsidP="008421B6">
            <w:pPr>
              <w:pStyle w:val="a3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Вид спорта: Спорт глухих – бадминтон</w:t>
            </w:r>
          </w:p>
        </w:tc>
        <w:tc>
          <w:tcPr>
            <w:tcW w:w="3119" w:type="dxa"/>
          </w:tcPr>
          <w:p w:rsidR="005829EC" w:rsidRPr="005829EC" w:rsidRDefault="005829EC" w:rsidP="008421B6">
            <w:pPr>
              <w:pStyle w:val="a3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 xml:space="preserve">Программа  спортивной  подготовки  по  виду  спорта: спорт  глухих  - бадминтон    предназначена для  работы  со  спортсменами  с  нарушением  слуха. Техническая  подготовка  </w:t>
            </w:r>
          </w:p>
          <w:p w:rsidR="005829EC" w:rsidRPr="005829EC" w:rsidRDefault="005829EC" w:rsidP="008421B6">
            <w:pPr>
              <w:pStyle w:val="a3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спортсмена направлена  на  обучение  технике движений и доведение их до совершенства.</w:t>
            </w:r>
          </w:p>
        </w:tc>
        <w:tc>
          <w:tcPr>
            <w:tcW w:w="1087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с 8 лет</w:t>
            </w:r>
          </w:p>
        </w:tc>
        <w:tc>
          <w:tcPr>
            <w:tcW w:w="1748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8 лет</w:t>
            </w:r>
          </w:p>
        </w:tc>
        <w:tc>
          <w:tcPr>
            <w:tcW w:w="1984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Точилина Е. М.</w:t>
            </w:r>
          </w:p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тренер-преподаватель</w:t>
            </w:r>
          </w:p>
        </w:tc>
      </w:tr>
      <w:tr w:rsidR="005829EC" w:rsidRPr="005829EC" w:rsidTr="005829EC">
        <w:tc>
          <w:tcPr>
            <w:tcW w:w="458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4</w:t>
            </w:r>
          </w:p>
        </w:tc>
        <w:tc>
          <w:tcPr>
            <w:tcW w:w="2236" w:type="dxa"/>
            <w:vAlign w:val="center"/>
          </w:tcPr>
          <w:p w:rsidR="005829EC" w:rsidRPr="005829EC" w:rsidRDefault="005829EC" w:rsidP="008421B6">
            <w:pPr>
              <w:pStyle w:val="a3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 xml:space="preserve">Дополнительна </w:t>
            </w:r>
            <w:r w:rsidRPr="005829EC">
              <w:rPr>
                <w:sz w:val="24"/>
                <w:szCs w:val="24"/>
              </w:rPr>
              <w:lastRenderedPageBreak/>
              <w:t>общеразвивающая программа «Корригирующая гимнастика» для детей с ослабленным здоровьем</w:t>
            </w:r>
          </w:p>
        </w:tc>
        <w:tc>
          <w:tcPr>
            <w:tcW w:w="3119" w:type="dxa"/>
          </w:tcPr>
          <w:p w:rsidR="005829EC" w:rsidRPr="005829EC" w:rsidRDefault="005829EC" w:rsidP="008421B6">
            <w:pPr>
              <w:pStyle w:val="a3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lastRenderedPageBreak/>
              <w:t xml:space="preserve">Программа направлена на </w:t>
            </w:r>
            <w:r w:rsidRPr="005829EC">
              <w:rPr>
                <w:sz w:val="24"/>
                <w:szCs w:val="24"/>
              </w:rPr>
              <w:lastRenderedPageBreak/>
              <w:t>укрепление ослабленного здоровья, дыхательной системы, формирование и закрепление осанки за счёт укрепления мышечного аппарата спины, укрепления мышц стопы, нормализации функциональных возможностей дыхательной системы посредством дыхательных упражнений.</w:t>
            </w:r>
          </w:p>
        </w:tc>
        <w:tc>
          <w:tcPr>
            <w:tcW w:w="1087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lastRenderedPageBreak/>
              <w:t>с 6 лет</w:t>
            </w:r>
          </w:p>
        </w:tc>
        <w:tc>
          <w:tcPr>
            <w:tcW w:w="1748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2 года</w:t>
            </w:r>
          </w:p>
        </w:tc>
        <w:tc>
          <w:tcPr>
            <w:tcW w:w="1984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Цема Ю. А.</w:t>
            </w:r>
          </w:p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lastRenderedPageBreak/>
              <w:t>тренер-преподаватель</w:t>
            </w:r>
          </w:p>
        </w:tc>
      </w:tr>
      <w:tr w:rsidR="005829EC" w:rsidRPr="005829EC" w:rsidTr="005829EC">
        <w:tc>
          <w:tcPr>
            <w:tcW w:w="458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36" w:type="dxa"/>
            <w:vAlign w:val="center"/>
          </w:tcPr>
          <w:p w:rsidR="005829EC" w:rsidRPr="005829EC" w:rsidRDefault="005829EC" w:rsidP="008421B6">
            <w:pPr>
              <w:pStyle w:val="a3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Дополнительная общеразвивающая программа «Обучение плаванию»</w:t>
            </w:r>
          </w:p>
        </w:tc>
        <w:tc>
          <w:tcPr>
            <w:tcW w:w="3119" w:type="dxa"/>
          </w:tcPr>
          <w:p w:rsidR="005829EC" w:rsidRPr="005829EC" w:rsidRDefault="005829EC" w:rsidP="008421B6">
            <w:pPr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Способствует общему укреплению иммунитета, увеличивает выносливость организма, улучшает сон, нормализует эмоционально-волевую сферу ребенка, прививает навыки ведения здорового образа жизни.</w:t>
            </w:r>
          </w:p>
        </w:tc>
        <w:tc>
          <w:tcPr>
            <w:tcW w:w="1087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с 7 лет</w:t>
            </w:r>
          </w:p>
        </w:tc>
        <w:tc>
          <w:tcPr>
            <w:tcW w:w="1748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1 год</w:t>
            </w:r>
          </w:p>
        </w:tc>
        <w:tc>
          <w:tcPr>
            <w:tcW w:w="1984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Глотов М. А., тренер-преподаватель</w:t>
            </w:r>
          </w:p>
        </w:tc>
      </w:tr>
      <w:tr w:rsidR="005829EC" w:rsidRPr="005829EC" w:rsidTr="005829EC">
        <w:tc>
          <w:tcPr>
            <w:tcW w:w="458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6</w:t>
            </w:r>
          </w:p>
        </w:tc>
        <w:tc>
          <w:tcPr>
            <w:tcW w:w="2236" w:type="dxa"/>
            <w:vAlign w:val="center"/>
          </w:tcPr>
          <w:p w:rsidR="005829EC" w:rsidRPr="005829EC" w:rsidRDefault="005829EC" w:rsidP="008421B6">
            <w:pPr>
              <w:pStyle w:val="a3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Дополнительная общеразвивающая программа «Спортсмен» (плавание)</w:t>
            </w:r>
          </w:p>
        </w:tc>
        <w:tc>
          <w:tcPr>
            <w:tcW w:w="3119" w:type="dxa"/>
            <w:vAlign w:val="center"/>
          </w:tcPr>
          <w:p w:rsidR="005829EC" w:rsidRPr="005829EC" w:rsidRDefault="005829EC" w:rsidP="008421B6">
            <w:pPr>
              <w:pStyle w:val="a3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Программа «Спортсмен» направлена на получение результата у конкретных обучающихся, стимулирует на создание ситуации успеха и  профессиональная самореализация</w:t>
            </w:r>
          </w:p>
        </w:tc>
        <w:tc>
          <w:tcPr>
            <w:tcW w:w="1087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с 8 лет</w:t>
            </w:r>
          </w:p>
        </w:tc>
        <w:tc>
          <w:tcPr>
            <w:tcW w:w="1748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5 лет</w:t>
            </w:r>
          </w:p>
        </w:tc>
        <w:tc>
          <w:tcPr>
            <w:tcW w:w="1984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Глотов М. А., тренер-преподаватель</w:t>
            </w:r>
          </w:p>
        </w:tc>
      </w:tr>
      <w:tr w:rsidR="005829EC" w:rsidRPr="005829EC" w:rsidTr="005829EC">
        <w:tc>
          <w:tcPr>
            <w:tcW w:w="10632" w:type="dxa"/>
            <w:gridSpan w:val="6"/>
          </w:tcPr>
          <w:p w:rsidR="005829EC" w:rsidRPr="005829EC" w:rsidRDefault="005829EC" w:rsidP="005829EC">
            <w:pPr>
              <w:pStyle w:val="a3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Художественная направленность</w:t>
            </w:r>
          </w:p>
        </w:tc>
      </w:tr>
      <w:tr w:rsidR="005829EC" w:rsidRPr="005829EC" w:rsidTr="005829EC">
        <w:tc>
          <w:tcPr>
            <w:tcW w:w="458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5829EC" w:rsidRPr="005829EC" w:rsidRDefault="005829EC" w:rsidP="008421B6">
            <w:pPr>
              <w:pStyle w:val="a3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Дополнительная общеразвивающая программа вокальной студии «Аллегро»</w:t>
            </w:r>
          </w:p>
        </w:tc>
        <w:tc>
          <w:tcPr>
            <w:tcW w:w="3119" w:type="dxa"/>
            <w:vAlign w:val="center"/>
          </w:tcPr>
          <w:p w:rsidR="005829EC" w:rsidRPr="005829EC" w:rsidRDefault="005829EC" w:rsidP="008421B6">
            <w:pPr>
              <w:pStyle w:val="a3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Обучение молодежи и детей от 6 лет эстрадному  вокалу с элементами джаза, подготовка к выступлениям на сцене и к конкурсам различного уровня</w:t>
            </w:r>
          </w:p>
        </w:tc>
        <w:tc>
          <w:tcPr>
            <w:tcW w:w="1087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с 6 лет</w:t>
            </w:r>
          </w:p>
        </w:tc>
        <w:tc>
          <w:tcPr>
            <w:tcW w:w="1748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3 года</w:t>
            </w:r>
          </w:p>
        </w:tc>
        <w:tc>
          <w:tcPr>
            <w:tcW w:w="1984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 xml:space="preserve">Петраускене </w:t>
            </w:r>
          </w:p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 xml:space="preserve">О. Ю., </w:t>
            </w:r>
          </w:p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педагог доп. образования</w:t>
            </w:r>
          </w:p>
        </w:tc>
      </w:tr>
      <w:tr w:rsidR="005829EC" w:rsidRPr="005829EC" w:rsidTr="005829EC">
        <w:tc>
          <w:tcPr>
            <w:tcW w:w="458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5829EC" w:rsidRPr="005829EC" w:rsidRDefault="005829EC" w:rsidP="008421B6">
            <w:pPr>
              <w:pStyle w:val="a3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Дополнительная общеразвивающая программа студии вокального творчества</w:t>
            </w:r>
          </w:p>
        </w:tc>
        <w:tc>
          <w:tcPr>
            <w:tcW w:w="3119" w:type="dxa"/>
          </w:tcPr>
          <w:p w:rsidR="005829EC" w:rsidRPr="005829EC" w:rsidRDefault="005829EC" w:rsidP="008421B6">
            <w:pPr>
              <w:pStyle w:val="a3"/>
              <w:ind w:left="57" w:right="57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 xml:space="preserve">Программа дополнительного образования «Студия вокального творчества» направлена на работу с одаренными детьми в сфере развития и совершенствования вокальных способностей и профессиональную самореализацию </w:t>
            </w:r>
          </w:p>
        </w:tc>
        <w:tc>
          <w:tcPr>
            <w:tcW w:w="1087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с 9 лет</w:t>
            </w:r>
          </w:p>
        </w:tc>
        <w:tc>
          <w:tcPr>
            <w:tcW w:w="1748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4 года</w:t>
            </w:r>
          </w:p>
        </w:tc>
        <w:tc>
          <w:tcPr>
            <w:tcW w:w="1984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 xml:space="preserve">Петраускене </w:t>
            </w:r>
          </w:p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 xml:space="preserve">О. Ю., </w:t>
            </w:r>
          </w:p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педагог доп. образования</w:t>
            </w:r>
          </w:p>
        </w:tc>
      </w:tr>
      <w:tr w:rsidR="005829EC" w:rsidRPr="005829EC" w:rsidTr="005829EC">
        <w:tc>
          <w:tcPr>
            <w:tcW w:w="458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3</w:t>
            </w:r>
          </w:p>
        </w:tc>
        <w:tc>
          <w:tcPr>
            <w:tcW w:w="2236" w:type="dxa"/>
            <w:vAlign w:val="center"/>
          </w:tcPr>
          <w:p w:rsidR="005829EC" w:rsidRPr="005829EC" w:rsidRDefault="005829EC" w:rsidP="008421B6">
            <w:pPr>
              <w:pStyle w:val="a3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Дополнительная общеразвивающая программа «Организатор и ведущий массовых мероприятий»</w:t>
            </w:r>
          </w:p>
        </w:tc>
        <w:tc>
          <w:tcPr>
            <w:tcW w:w="3119" w:type="dxa"/>
          </w:tcPr>
          <w:p w:rsidR="005829EC" w:rsidRPr="005829EC" w:rsidRDefault="005829EC" w:rsidP="008421B6">
            <w:pPr>
              <w:pStyle w:val="a3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 xml:space="preserve">Ориентирована на подростков и молодежь от 12 лет, развивает организаторские способности и навыки актерского мастерства, обучает созданию </w:t>
            </w:r>
            <w:r w:rsidRPr="005829EC">
              <w:rPr>
                <w:sz w:val="24"/>
                <w:szCs w:val="24"/>
              </w:rPr>
              <w:lastRenderedPageBreak/>
              <w:t>сценариев и проведению культурно-досуговых и организационно-массовых мероприятий.</w:t>
            </w:r>
          </w:p>
        </w:tc>
        <w:tc>
          <w:tcPr>
            <w:tcW w:w="1087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lastRenderedPageBreak/>
              <w:t>с 12 лет</w:t>
            </w:r>
          </w:p>
        </w:tc>
        <w:tc>
          <w:tcPr>
            <w:tcW w:w="1748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3 года</w:t>
            </w:r>
          </w:p>
        </w:tc>
        <w:tc>
          <w:tcPr>
            <w:tcW w:w="1984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 xml:space="preserve">Петраускене </w:t>
            </w:r>
          </w:p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 xml:space="preserve">О. Ю., </w:t>
            </w:r>
          </w:p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педагог - организатор</w:t>
            </w:r>
          </w:p>
        </w:tc>
      </w:tr>
      <w:tr w:rsidR="005829EC" w:rsidRPr="005829EC" w:rsidTr="005829EC">
        <w:tc>
          <w:tcPr>
            <w:tcW w:w="458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36" w:type="dxa"/>
          </w:tcPr>
          <w:p w:rsidR="005829EC" w:rsidRPr="005829EC" w:rsidRDefault="005829EC" w:rsidP="008421B6">
            <w:pPr>
              <w:pStyle w:val="a3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Дополнительная общеразвивающая программа «Основы танцевальной культуры» (студия спортивного бального танца «ДеКа»)</w:t>
            </w:r>
          </w:p>
        </w:tc>
        <w:tc>
          <w:tcPr>
            <w:tcW w:w="3119" w:type="dxa"/>
          </w:tcPr>
          <w:p w:rsidR="005829EC" w:rsidRPr="005829EC" w:rsidRDefault="005829EC" w:rsidP="008421B6">
            <w:pPr>
              <w:pStyle w:val="a3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Данная программа направлена на усиление эстетического развития современного школьника и повышение его общей культуры с помощь средств хореографии и в частности программы спортивных (бальных) танцев. Бальный танец воспитывает у них культуру общения. Своеобразие и оригинальность заключается в том, что спортивный (или бальный) танец с его высокой этикой и эстетикой представляет собой «инструмент» воспитания всесторонне развитой, гармоничной личности.</w:t>
            </w:r>
          </w:p>
        </w:tc>
        <w:tc>
          <w:tcPr>
            <w:tcW w:w="1087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с 5 лет</w:t>
            </w:r>
          </w:p>
        </w:tc>
        <w:tc>
          <w:tcPr>
            <w:tcW w:w="1748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5 лет</w:t>
            </w:r>
          </w:p>
        </w:tc>
        <w:tc>
          <w:tcPr>
            <w:tcW w:w="1984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Брагин Д. Г., педагог доп. образования</w:t>
            </w:r>
          </w:p>
        </w:tc>
      </w:tr>
      <w:tr w:rsidR="005829EC" w:rsidRPr="005829EC" w:rsidTr="005829EC">
        <w:tc>
          <w:tcPr>
            <w:tcW w:w="458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5</w:t>
            </w:r>
          </w:p>
        </w:tc>
        <w:tc>
          <w:tcPr>
            <w:tcW w:w="2236" w:type="dxa"/>
          </w:tcPr>
          <w:p w:rsidR="005829EC" w:rsidRPr="005829EC" w:rsidRDefault="005829EC" w:rsidP="008421B6">
            <w:pPr>
              <w:pStyle w:val="a3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Дополнительная общеразвивающая программа театра-студии «МЫ»</w:t>
            </w:r>
          </w:p>
        </w:tc>
        <w:tc>
          <w:tcPr>
            <w:tcW w:w="3119" w:type="dxa"/>
          </w:tcPr>
          <w:p w:rsidR="005829EC" w:rsidRPr="005829EC" w:rsidRDefault="005829EC" w:rsidP="008421B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Театр-студия - это общение с интересными людьми, новые друзья и множество положительных эмоций. На занятиях развивают актерское мастерство, сценическую речь, ораторское искусство. Для некоторых выпускников студия стала первым шагом в актерской карьере, для других — бесценным опытом, помогающим в жизни.</w:t>
            </w:r>
          </w:p>
        </w:tc>
        <w:tc>
          <w:tcPr>
            <w:tcW w:w="1087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с 6 лет</w:t>
            </w:r>
          </w:p>
        </w:tc>
        <w:tc>
          <w:tcPr>
            <w:tcW w:w="1748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3 года</w:t>
            </w:r>
          </w:p>
        </w:tc>
        <w:tc>
          <w:tcPr>
            <w:tcW w:w="1984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Баханович А. А., педагог доп. образования</w:t>
            </w:r>
          </w:p>
        </w:tc>
      </w:tr>
      <w:tr w:rsidR="005829EC" w:rsidRPr="005829EC" w:rsidTr="005829EC">
        <w:tc>
          <w:tcPr>
            <w:tcW w:w="458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6</w:t>
            </w:r>
          </w:p>
        </w:tc>
        <w:tc>
          <w:tcPr>
            <w:tcW w:w="2236" w:type="dxa"/>
            <w:vAlign w:val="center"/>
          </w:tcPr>
          <w:p w:rsidR="005829EC" w:rsidRPr="005829EC" w:rsidRDefault="005829EC" w:rsidP="008421B6">
            <w:pPr>
              <w:pStyle w:val="a3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Дополнительная общеразвивающая программа «Короткое замыкание»</w:t>
            </w:r>
          </w:p>
        </w:tc>
        <w:tc>
          <w:tcPr>
            <w:tcW w:w="3119" w:type="dxa"/>
          </w:tcPr>
          <w:p w:rsidR="005829EC" w:rsidRPr="005829EC" w:rsidRDefault="005829EC" w:rsidP="008421B6">
            <w:pPr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 xml:space="preserve">Объединяет несколько молодых коллективов рок музыкантов различной направленности. Молодые люди совершенствуют навыки владения инструментами и голосом, осваивают принципы работы концертного и звукозаписывающего оборудования, формируют сценический образ артиста и группы в целом. Развивают навыки </w:t>
            </w:r>
            <w:r w:rsidRPr="005829EC">
              <w:rPr>
                <w:sz w:val="24"/>
                <w:szCs w:val="24"/>
              </w:rPr>
              <w:lastRenderedPageBreak/>
              <w:t>написания творческого материала, реализуют его в концертной деятельности.</w:t>
            </w:r>
          </w:p>
        </w:tc>
        <w:tc>
          <w:tcPr>
            <w:tcW w:w="1087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lastRenderedPageBreak/>
              <w:t>с 14 лет</w:t>
            </w:r>
          </w:p>
        </w:tc>
        <w:tc>
          <w:tcPr>
            <w:tcW w:w="1748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2 года</w:t>
            </w:r>
          </w:p>
        </w:tc>
        <w:tc>
          <w:tcPr>
            <w:tcW w:w="1984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Кочкин А. Т.,</w:t>
            </w:r>
          </w:p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педагог-психолог</w:t>
            </w:r>
          </w:p>
        </w:tc>
      </w:tr>
      <w:tr w:rsidR="005829EC" w:rsidRPr="005829EC" w:rsidTr="005829EC">
        <w:tc>
          <w:tcPr>
            <w:tcW w:w="458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236" w:type="dxa"/>
          </w:tcPr>
          <w:p w:rsidR="005829EC" w:rsidRPr="005829EC" w:rsidRDefault="005829EC" w:rsidP="008421B6">
            <w:pPr>
              <w:pStyle w:val="a3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Дополнительная общеразвивающая программа студии современного танца «Кислород»</w:t>
            </w:r>
          </w:p>
        </w:tc>
        <w:tc>
          <w:tcPr>
            <w:tcW w:w="3119" w:type="dxa"/>
          </w:tcPr>
          <w:p w:rsidR="005829EC" w:rsidRPr="005829EC" w:rsidRDefault="005829EC" w:rsidP="008421B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Разносторонняя подготовка танцоров высокого уровня с совмещением базовых знаний классической хореографии, характерного танца с техниками танца модерн, различных направлений хип-хопа, общей физической и акробатической подготовкой, повышением музыкальной грамотности у подростков и общего эстетического воспитания</w:t>
            </w:r>
          </w:p>
        </w:tc>
        <w:tc>
          <w:tcPr>
            <w:tcW w:w="1087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С 12 лет</w:t>
            </w:r>
          </w:p>
        </w:tc>
        <w:tc>
          <w:tcPr>
            <w:tcW w:w="1748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2 года</w:t>
            </w:r>
          </w:p>
        </w:tc>
        <w:tc>
          <w:tcPr>
            <w:tcW w:w="1984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Белошицкая О.И.</w:t>
            </w:r>
          </w:p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Педагог доп. образования</w:t>
            </w:r>
          </w:p>
        </w:tc>
      </w:tr>
      <w:tr w:rsidR="005829EC" w:rsidRPr="005829EC" w:rsidTr="005829EC">
        <w:tc>
          <w:tcPr>
            <w:tcW w:w="458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8</w:t>
            </w:r>
          </w:p>
        </w:tc>
        <w:tc>
          <w:tcPr>
            <w:tcW w:w="2236" w:type="dxa"/>
          </w:tcPr>
          <w:p w:rsidR="005829EC" w:rsidRPr="005829EC" w:rsidRDefault="005829EC" w:rsidP="008421B6">
            <w:pPr>
              <w:pStyle w:val="a3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Дополнительная общеразвивающая программа инклюзивных танцев студии «Ветер перемен»</w:t>
            </w:r>
          </w:p>
        </w:tc>
        <w:tc>
          <w:tcPr>
            <w:tcW w:w="3119" w:type="dxa"/>
          </w:tcPr>
          <w:p w:rsidR="005829EC" w:rsidRPr="005829EC" w:rsidRDefault="005829EC" w:rsidP="008421B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Разносторонняя подготовка танцоров, в т.ч. с ограниченными возможностями и инвалидов , с совмещением базовых знаний классической хореографии, характерного танца с техниками танца модерн, спортивного бального танца, общей физической подготовкой, повышением музыкальной грамотности и общего эстетического воспитания</w:t>
            </w:r>
          </w:p>
        </w:tc>
        <w:tc>
          <w:tcPr>
            <w:tcW w:w="1087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С 14 лет</w:t>
            </w:r>
          </w:p>
        </w:tc>
        <w:tc>
          <w:tcPr>
            <w:tcW w:w="1748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3 года</w:t>
            </w:r>
          </w:p>
        </w:tc>
        <w:tc>
          <w:tcPr>
            <w:tcW w:w="1984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Друзягина Л.Г</w:t>
            </w:r>
          </w:p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Педагог доп. Образования</w:t>
            </w:r>
          </w:p>
        </w:tc>
      </w:tr>
      <w:tr w:rsidR="005829EC" w:rsidRPr="005829EC" w:rsidTr="005829EC">
        <w:tc>
          <w:tcPr>
            <w:tcW w:w="458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9</w:t>
            </w:r>
          </w:p>
        </w:tc>
        <w:tc>
          <w:tcPr>
            <w:tcW w:w="2236" w:type="dxa"/>
          </w:tcPr>
          <w:p w:rsidR="005829EC" w:rsidRPr="005829EC" w:rsidRDefault="005829EC" w:rsidP="008421B6">
            <w:pPr>
              <w:pStyle w:val="a3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Дополнительная общеразвивающая программа</w:t>
            </w:r>
          </w:p>
          <w:p w:rsidR="005829EC" w:rsidRPr="005829EC" w:rsidRDefault="005829EC" w:rsidP="008421B6">
            <w:pPr>
              <w:pStyle w:val="a3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«Школа КВН»</w:t>
            </w:r>
          </w:p>
        </w:tc>
        <w:tc>
          <w:tcPr>
            <w:tcW w:w="3119" w:type="dxa"/>
          </w:tcPr>
          <w:p w:rsidR="005829EC" w:rsidRPr="005829EC" w:rsidRDefault="005829EC" w:rsidP="008421B6">
            <w:pPr>
              <w:pStyle w:val="a3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предоставляет подросткам возможность  быть в гуще событий, заводить новые знакомства, развивать свои способности и брать новые вершины. КВН – это  возможность общения в неформальной обстановке, демонстрация  личных  талантов,  выявление  новых способностей.</w:t>
            </w:r>
          </w:p>
        </w:tc>
        <w:tc>
          <w:tcPr>
            <w:tcW w:w="1087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с 14 лет</w:t>
            </w:r>
          </w:p>
        </w:tc>
        <w:tc>
          <w:tcPr>
            <w:tcW w:w="1748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2 года</w:t>
            </w:r>
          </w:p>
        </w:tc>
        <w:tc>
          <w:tcPr>
            <w:tcW w:w="1984" w:type="dxa"/>
            <w:vAlign w:val="center"/>
          </w:tcPr>
          <w:p w:rsidR="005829EC" w:rsidRPr="005829EC" w:rsidRDefault="005829EC" w:rsidP="008421B6">
            <w:pPr>
              <w:pStyle w:val="a3"/>
              <w:rPr>
                <w:sz w:val="24"/>
                <w:szCs w:val="24"/>
              </w:rPr>
            </w:pPr>
          </w:p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педагог доп. образования</w:t>
            </w:r>
          </w:p>
        </w:tc>
      </w:tr>
      <w:tr w:rsidR="005829EC" w:rsidRPr="005829EC" w:rsidTr="005829EC">
        <w:tc>
          <w:tcPr>
            <w:tcW w:w="10632" w:type="dxa"/>
            <w:gridSpan w:val="6"/>
          </w:tcPr>
          <w:p w:rsidR="005829EC" w:rsidRPr="005829EC" w:rsidRDefault="005829EC" w:rsidP="005829EC">
            <w:pPr>
              <w:pStyle w:val="a3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5829EC" w:rsidRPr="005829EC" w:rsidTr="005829EC">
        <w:tc>
          <w:tcPr>
            <w:tcW w:w="458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5829EC" w:rsidRPr="005829EC" w:rsidRDefault="005829EC" w:rsidP="008421B6">
            <w:pPr>
              <w:pStyle w:val="a3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Дополнительная общеразвивающая программа</w:t>
            </w:r>
          </w:p>
          <w:p w:rsidR="005829EC" w:rsidRPr="005829EC" w:rsidRDefault="005829EC" w:rsidP="008421B6">
            <w:pPr>
              <w:pStyle w:val="a3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«Медиакурс»</w:t>
            </w:r>
          </w:p>
        </w:tc>
        <w:tc>
          <w:tcPr>
            <w:tcW w:w="3119" w:type="dxa"/>
          </w:tcPr>
          <w:p w:rsidR="005829EC" w:rsidRPr="005829EC" w:rsidRDefault="005829EC" w:rsidP="008421B6">
            <w:pPr>
              <w:pStyle w:val="a3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В медиаклубе «ВФормате.</w:t>
            </w:r>
            <w:r w:rsidRPr="005829EC">
              <w:rPr>
                <w:sz w:val="24"/>
                <w:szCs w:val="24"/>
                <w:lang w:val="en-US"/>
              </w:rPr>
              <w:t>RU</w:t>
            </w:r>
            <w:r w:rsidRPr="005829EC">
              <w:rPr>
                <w:sz w:val="24"/>
                <w:szCs w:val="24"/>
              </w:rPr>
              <w:t>» подростки  обучаются работать в профессиональной программе видеоредакторе «</w:t>
            </w:r>
            <w:r w:rsidRPr="005829EC">
              <w:rPr>
                <w:sz w:val="24"/>
                <w:szCs w:val="24"/>
                <w:lang w:val="en-US"/>
              </w:rPr>
              <w:t>Corel</w:t>
            </w:r>
            <w:r w:rsidRPr="005829EC">
              <w:rPr>
                <w:sz w:val="24"/>
                <w:szCs w:val="24"/>
              </w:rPr>
              <w:t xml:space="preserve"> </w:t>
            </w:r>
            <w:r w:rsidRPr="005829EC">
              <w:rPr>
                <w:sz w:val="24"/>
                <w:szCs w:val="24"/>
                <w:lang w:val="en-US"/>
              </w:rPr>
              <w:t>VideoStudio</w:t>
            </w:r>
            <w:r w:rsidRPr="005829EC">
              <w:rPr>
                <w:sz w:val="24"/>
                <w:szCs w:val="24"/>
              </w:rPr>
              <w:t xml:space="preserve"> </w:t>
            </w:r>
            <w:r w:rsidRPr="005829EC">
              <w:rPr>
                <w:sz w:val="24"/>
                <w:szCs w:val="24"/>
                <w:lang w:val="en-US"/>
              </w:rPr>
              <w:t>PRO</w:t>
            </w:r>
            <w:r w:rsidRPr="005829EC">
              <w:rPr>
                <w:sz w:val="24"/>
                <w:szCs w:val="24"/>
              </w:rPr>
              <w:t xml:space="preserve"> </w:t>
            </w:r>
            <w:r w:rsidRPr="005829EC">
              <w:rPr>
                <w:sz w:val="24"/>
                <w:szCs w:val="24"/>
                <w:lang w:val="en-US"/>
              </w:rPr>
              <w:t>X</w:t>
            </w:r>
            <w:r w:rsidRPr="005829EC">
              <w:rPr>
                <w:sz w:val="24"/>
                <w:szCs w:val="24"/>
              </w:rPr>
              <w:t xml:space="preserve">5», учатся создавать видеоролики, медиапрезентации, </w:t>
            </w:r>
            <w:r w:rsidRPr="005829EC">
              <w:rPr>
                <w:sz w:val="24"/>
                <w:szCs w:val="24"/>
              </w:rPr>
              <w:lastRenderedPageBreak/>
              <w:t>обучаются художественному редактированию клипов.</w:t>
            </w:r>
          </w:p>
        </w:tc>
        <w:tc>
          <w:tcPr>
            <w:tcW w:w="1087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lastRenderedPageBreak/>
              <w:t>с 12 лет</w:t>
            </w:r>
          </w:p>
        </w:tc>
        <w:tc>
          <w:tcPr>
            <w:tcW w:w="1748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2 года</w:t>
            </w:r>
          </w:p>
        </w:tc>
        <w:tc>
          <w:tcPr>
            <w:tcW w:w="1984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Щербинина А. И., педагог доп. образования</w:t>
            </w:r>
          </w:p>
        </w:tc>
      </w:tr>
      <w:tr w:rsidR="005829EC" w:rsidRPr="005829EC" w:rsidTr="005829EC">
        <w:tc>
          <w:tcPr>
            <w:tcW w:w="458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36" w:type="dxa"/>
          </w:tcPr>
          <w:p w:rsidR="005829EC" w:rsidRPr="005829EC" w:rsidRDefault="005829EC" w:rsidP="008421B6">
            <w:pPr>
              <w:pStyle w:val="a3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Дополнительная общеразвивающая программа</w:t>
            </w:r>
          </w:p>
          <w:p w:rsidR="005829EC" w:rsidRPr="005829EC" w:rsidRDefault="005829EC" w:rsidP="008421B6">
            <w:pPr>
              <w:pStyle w:val="a3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«Компьютерный дизайн»</w:t>
            </w:r>
          </w:p>
        </w:tc>
        <w:tc>
          <w:tcPr>
            <w:tcW w:w="3119" w:type="dxa"/>
          </w:tcPr>
          <w:p w:rsidR="005829EC" w:rsidRPr="005829EC" w:rsidRDefault="005829EC" w:rsidP="008421B6">
            <w:pPr>
              <w:pStyle w:val="a3"/>
              <w:rPr>
                <w:sz w:val="24"/>
                <w:szCs w:val="24"/>
              </w:rPr>
            </w:pPr>
            <w:r w:rsidRPr="005829EC">
              <w:rPr>
                <w:color w:val="333333"/>
                <w:sz w:val="24"/>
                <w:szCs w:val="24"/>
                <w:shd w:val="clear" w:color="auto" w:fill="FFFFFF"/>
              </w:rPr>
              <w:t>Данная программа является благоприятным средством для формирования инструментальных личностных ресурсов, для формирования метапредметных образовательных результатов: освоение способов деятельности, применимых как в рамках образовательного процесса, так и в реальных жизненных ситуациях. Занятия направлены на развитие познавательных, интеллектуальных и творческих способностей детей средствами и методами информатики и ИКТ.</w:t>
            </w:r>
          </w:p>
        </w:tc>
        <w:tc>
          <w:tcPr>
            <w:tcW w:w="1087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с 14 лет</w:t>
            </w:r>
          </w:p>
        </w:tc>
        <w:tc>
          <w:tcPr>
            <w:tcW w:w="1748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2 года</w:t>
            </w:r>
          </w:p>
        </w:tc>
        <w:tc>
          <w:tcPr>
            <w:tcW w:w="1984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Кудашева И.А., педагог доп. образования</w:t>
            </w:r>
          </w:p>
        </w:tc>
      </w:tr>
    </w:tbl>
    <w:p w:rsidR="005829EC" w:rsidRPr="005829EC" w:rsidRDefault="005829EC" w:rsidP="005829E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5829EC" w:rsidRPr="005829EC" w:rsidRDefault="005829EC" w:rsidP="005829E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829EC">
        <w:rPr>
          <w:rFonts w:ascii="Times New Roman" w:hAnsi="Times New Roman" w:cs="Times New Roman"/>
          <w:sz w:val="24"/>
          <w:szCs w:val="24"/>
          <w:u w:val="single"/>
        </w:rPr>
        <w:t>Программы деятельности клубов</w:t>
      </w:r>
    </w:p>
    <w:p w:rsidR="005829EC" w:rsidRPr="005829EC" w:rsidRDefault="005829EC" w:rsidP="005829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0632" w:type="dxa"/>
        <w:tblInd w:w="-176" w:type="dxa"/>
        <w:tblLayout w:type="fixed"/>
        <w:tblLook w:val="04A0"/>
      </w:tblPr>
      <w:tblGrid>
        <w:gridCol w:w="426"/>
        <w:gridCol w:w="141"/>
        <w:gridCol w:w="2411"/>
        <w:gridCol w:w="3969"/>
        <w:gridCol w:w="1701"/>
        <w:gridCol w:w="1984"/>
      </w:tblGrid>
      <w:tr w:rsidR="005829EC" w:rsidRPr="005829EC" w:rsidTr="005829EC">
        <w:tc>
          <w:tcPr>
            <w:tcW w:w="426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№</w:t>
            </w:r>
          </w:p>
        </w:tc>
        <w:tc>
          <w:tcPr>
            <w:tcW w:w="2552" w:type="dxa"/>
            <w:gridSpan w:val="2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3969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Информация о клубе</w:t>
            </w:r>
          </w:p>
        </w:tc>
        <w:tc>
          <w:tcPr>
            <w:tcW w:w="1701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Возраст обуч-ся</w:t>
            </w:r>
          </w:p>
        </w:tc>
        <w:tc>
          <w:tcPr>
            <w:tcW w:w="1984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ФИО, должность педагога</w:t>
            </w:r>
          </w:p>
        </w:tc>
      </w:tr>
      <w:tr w:rsidR="005829EC" w:rsidRPr="005829EC" w:rsidTr="005829EC">
        <w:tc>
          <w:tcPr>
            <w:tcW w:w="10632" w:type="dxa"/>
            <w:gridSpan w:val="6"/>
          </w:tcPr>
          <w:p w:rsidR="005829EC" w:rsidRPr="005829EC" w:rsidRDefault="005829EC" w:rsidP="005829EC">
            <w:pPr>
              <w:pStyle w:val="a3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Художественная направленность</w:t>
            </w:r>
          </w:p>
        </w:tc>
      </w:tr>
      <w:tr w:rsidR="005829EC" w:rsidRPr="005829EC" w:rsidTr="005829EC">
        <w:tc>
          <w:tcPr>
            <w:tcW w:w="426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5829EC" w:rsidRPr="005829EC" w:rsidRDefault="005829EC" w:rsidP="008421B6">
            <w:pPr>
              <w:pStyle w:val="a3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Программа деятельности рок-группы «Короткое замыкание»</w:t>
            </w:r>
          </w:p>
        </w:tc>
        <w:tc>
          <w:tcPr>
            <w:tcW w:w="3969" w:type="dxa"/>
          </w:tcPr>
          <w:p w:rsidR="005829EC" w:rsidRPr="005829EC" w:rsidRDefault="005829EC" w:rsidP="008421B6">
            <w:pPr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объединяет несколько молодых коллективов рок музыкантов различной направленности. Молодые люди совершенствуют навыки владения инструментами и голосом, осваивают принципы работы концертного и звукозаписывающего оборудования, формируют сценический образ артиста и группы в целом. Развивают навыки написания творческого материала, реализуют его в концертной деятельности.</w:t>
            </w:r>
          </w:p>
        </w:tc>
        <w:tc>
          <w:tcPr>
            <w:tcW w:w="1701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с 14 лет</w:t>
            </w:r>
          </w:p>
        </w:tc>
        <w:tc>
          <w:tcPr>
            <w:tcW w:w="1984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Кочкин А. Т.,</w:t>
            </w:r>
          </w:p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педагог-психолог</w:t>
            </w:r>
          </w:p>
        </w:tc>
      </w:tr>
      <w:tr w:rsidR="005829EC" w:rsidRPr="005829EC" w:rsidTr="005829EC">
        <w:tc>
          <w:tcPr>
            <w:tcW w:w="10632" w:type="dxa"/>
            <w:gridSpan w:val="6"/>
          </w:tcPr>
          <w:p w:rsidR="005829EC" w:rsidRPr="005829EC" w:rsidRDefault="005829EC" w:rsidP="005829EC">
            <w:pPr>
              <w:pStyle w:val="a3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5829EC" w:rsidRPr="005829EC" w:rsidTr="005829EC">
        <w:tc>
          <w:tcPr>
            <w:tcW w:w="567" w:type="dxa"/>
            <w:gridSpan w:val="2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5829EC" w:rsidRPr="005829EC" w:rsidRDefault="005829EC" w:rsidP="008421B6">
            <w:pPr>
              <w:pStyle w:val="a3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Программа деятельности клуба «Инсайт»</w:t>
            </w:r>
          </w:p>
        </w:tc>
        <w:tc>
          <w:tcPr>
            <w:tcW w:w="3969" w:type="dxa"/>
          </w:tcPr>
          <w:p w:rsidR="005829EC" w:rsidRPr="005829EC" w:rsidRDefault="005829EC" w:rsidP="008421B6">
            <w:pPr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формирует активную жизненную позицию молодого человека через участие в волонтерской деятельности, способствует получению положительного опыта для личностного роста, пропагандирует здоровый образ жизни, реализует социально-значимые проекты.</w:t>
            </w:r>
          </w:p>
        </w:tc>
        <w:tc>
          <w:tcPr>
            <w:tcW w:w="1701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с 14 лет</w:t>
            </w:r>
          </w:p>
        </w:tc>
        <w:tc>
          <w:tcPr>
            <w:tcW w:w="1984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Севцова Е. А.,</w:t>
            </w:r>
          </w:p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педагог-организатор</w:t>
            </w:r>
          </w:p>
        </w:tc>
      </w:tr>
      <w:tr w:rsidR="005829EC" w:rsidRPr="005829EC" w:rsidTr="005829EC">
        <w:tc>
          <w:tcPr>
            <w:tcW w:w="567" w:type="dxa"/>
            <w:gridSpan w:val="2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11" w:type="dxa"/>
            <w:vAlign w:val="center"/>
          </w:tcPr>
          <w:p w:rsidR="005829EC" w:rsidRPr="005829EC" w:rsidRDefault="005829EC" w:rsidP="008421B6">
            <w:pPr>
              <w:pStyle w:val="a3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Программа деятельности клуба «Лотос» для молодых людей с ограниченными возможностями здоровья и инвалидов</w:t>
            </w:r>
          </w:p>
        </w:tc>
        <w:tc>
          <w:tcPr>
            <w:tcW w:w="3969" w:type="dxa"/>
          </w:tcPr>
          <w:p w:rsidR="005829EC" w:rsidRPr="005829EC" w:rsidRDefault="005829EC" w:rsidP="008421B6">
            <w:pPr>
              <w:pStyle w:val="a3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создает условия по приобретению положительного социального опыта для личностного развития в ходе группового воспитательного процесса, адаптация к жизни в обществе, реализация социально-значимых проектов.</w:t>
            </w:r>
          </w:p>
        </w:tc>
        <w:tc>
          <w:tcPr>
            <w:tcW w:w="1701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с 14 лет</w:t>
            </w:r>
          </w:p>
        </w:tc>
        <w:tc>
          <w:tcPr>
            <w:tcW w:w="1984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Гараева Ю. А.,</w:t>
            </w:r>
          </w:p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социальный педагог</w:t>
            </w:r>
          </w:p>
        </w:tc>
      </w:tr>
      <w:tr w:rsidR="005829EC" w:rsidRPr="005829EC" w:rsidTr="005829EC">
        <w:tc>
          <w:tcPr>
            <w:tcW w:w="567" w:type="dxa"/>
            <w:gridSpan w:val="2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vAlign w:val="center"/>
          </w:tcPr>
          <w:p w:rsidR="005829EC" w:rsidRPr="005829EC" w:rsidRDefault="005829EC" w:rsidP="008421B6">
            <w:pPr>
              <w:pStyle w:val="a3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Программа деятельности клуба молодых семей «7Я»</w:t>
            </w:r>
          </w:p>
        </w:tc>
        <w:tc>
          <w:tcPr>
            <w:tcW w:w="3969" w:type="dxa"/>
          </w:tcPr>
          <w:p w:rsidR="005829EC" w:rsidRPr="005829EC" w:rsidRDefault="005829EC" w:rsidP="008421B6">
            <w:pPr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уникальная площадка для активного отдыха всех членов семьи, обмен опытом семейной жизни, приобретение знаний в области психологии семейных отношений, развитие навыков конструктивного взаимодействия, укрепление семейных традиций.</w:t>
            </w:r>
          </w:p>
        </w:tc>
        <w:tc>
          <w:tcPr>
            <w:tcW w:w="1701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с 14 лет</w:t>
            </w:r>
          </w:p>
        </w:tc>
        <w:tc>
          <w:tcPr>
            <w:tcW w:w="1984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Зламина Н. В.,</w:t>
            </w:r>
          </w:p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педагог-организатор</w:t>
            </w:r>
          </w:p>
        </w:tc>
      </w:tr>
      <w:tr w:rsidR="005829EC" w:rsidRPr="005829EC" w:rsidTr="005829EC">
        <w:tc>
          <w:tcPr>
            <w:tcW w:w="567" w:type="dxa"/>
            <w:gridSpan w:val="2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vAlign w:val="center"/>
          </w:tcPr>
          <w:p w:rsidR="005829EC" w:rsidRPr="005829EC" w:rsidRDefault="005829EC" w:rsidP="008421B6">
            <w:pPr>
              <w:pStyle w:val="a3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Программа деятельности клуба «Игромания»</w:t>
            </w:r>
          </w:p>
        </w:tc>
        <w:tc>
          <w:tcPr>
            <w:tcW w:w="3969" w:type="dxa"/>
          </w:tcPr>
          <w:p w:rsidR="005829EC" w:rsidRPr="005829EC" w:rsidRDefault="005829EC" w:rsidP="008421B6">
            <w:pPr>
              <w:pStyle w:val="a3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Программа  клуба "Игромания" направлена  на то, чтобы подростки и молодые люди научились успешно выходить из любой жизненной ситуации, используя весь свой творческий потенциал, логику, воображение, интеллект и навыки общения с другими людьми с помощью игровой деятельности: сюжетно-ролевых, интеллектуальных, настольных игр, мастер-классов и квест-игр.</w:t>
            </w:r>
          </w:p>
        </w:tc>
        <w:tc>
          <w:tcPr>
            <w:tcW w:w="1701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с 14 лет</w:t>
            </w:r>
          </w:p>
        </w:tc>
        <w:tc>
          <w:tcPr>
            <w:tcW w:w="1984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Шимаров Р. С.,</w:t>
            </w:r>
          </w:p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педагог-организатор</w:t>
            </w:r>
          </w:p>
        </w:tc>
      </w:tr>
      <w:tr w:rsidR="005829EC" w:rsidRPr="005829EC" w:rsidTr="005829EC">
        <w:tc>
          <w:tcPr>
            <w:tcW w:w="567" w:type="dxa"/>
            <w:gridSpan w:val="2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vAlign w:val="center"/>
          </w:tcPr>
          <w:p w:rsidR="005829EC" w:rsidRPr="005829EC" w:rsidRDefault="005829EC" w:rsidP="008421B6">
            <w:pPr>
              <w:pStyle w:val="a3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Программа деятельности игровой «Волшебная комната»</w:t>
            </w:r>
          </w:p>
        </w:tc>
        <w:tc>
          <w:tcPr>
            <w:tcW w:w="3969" w:type="dxa"/>
          </w:tcPr>
          <w:p w:rsidR="005829EC" w:rsidRPr="005829EC" w:rsidRDefault="005829EC" w:rsidP="008421B6">
            <w:pPr>
              <w:pStyle w:val="a3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Опытный педагог организует развивающие, тематические занятия, конкурсы рисунков для детей, активно познающих мир, с одновременной возможностью предоставления их родителям свободного времени.</w:t>
            </w:r>
          </w:p>
        </w:tc>
        <w:tc>
          <w:tcPr>
            <w:tcW w:w="1701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с 3 лет</w:t>
            </w:r>
          </w:p>
        </w:tc>
        <w:tc>
          <w:tcPr>
            <w:tcW w:w="1984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Зверева Г. Н.,</w:t>
            </w:r>
          </w:p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педагог-организатор</w:t>
            </w:r>
          </w:p>
        </w:tc>
      </w:tr>
      <w:tr w:rsidR="005829EC" w:rsidRPr="005829EC" w:rsidTr="005829EC">
        <w:tc>
          <w:tcPr>
            <w:tcW w:w="567" w:type="dxa"/>
            <w:gridSpan w:val="2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vAlign w:val="center"/>
          </w:tcPr>
          <w:p w:rsidR="005829EC" w:rsidRPr="005829EC" w:rsidRDefault="005829EC" w:rsidP="008421B6">
            <w:pPr>
              <w:pStyle w:val="a3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Программа деятельности «Найди свой путь» (профориентация)</w:t>
            </w:r>
          </w:p>
        </w:tc>
        <w:tc>
          <w:tcPr>
            <w:tcW w:w="3969" w:type="dxa"/>
          </w:tcPr>
          <w:p w:rsidR="005829EC" w:rsidRPr="005829EC" w:rsidRDefault="005829EC" w:rsidP="008421B6">
            <w:pPr>
              <w:pStyle w:val="a3"/>
              <w:rPr>
                <w:sz w:val="24"/>
                <w:szCs w:val="24"/>
              </w:rPr>
            </w:pPr>
            <w:r w:rsidRPr="005829EC">
              <w:rPr>
                <w:color w:val="000000"/>
                <w:sz w:val="24"/>
                <w:szCs w:val="24"/>
                <w:shd w:val="clear" w:color="auto" w:fill="FFFFFF"/>
              </w:rPr>
              <w:t>Данная программа позволяет подрастающему поколению возможность познакомится с различными видами профессиональной деятельности и особенностями динамично развивающегося рынка труда в нашей стране. Так же ребята могут освоить навыки составления резюме, прохождения собеседования и важные аспекты делового общения. Программа позволяет подросткам приблизится к определению себя в мире профессий.</w:t>
            </w:r>
          </w:p>
        </w:tc>
        <w:tc>
          <w:tcPr>
            <w:tcW w:w="1701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с 14 лет</w:t>
            </w:r>
          </w:p>
        </w:tc>
        <w:tc>
          <w:tcPr>
            <w:tcW w:w="1984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Кочкин А. Т.,</w:t>
            </w:r>
          </w:p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педагог-психолог</w:t>
            </w:r>
          </w:p>
        </w:tc>
      </w:tr>
      <w:tr w:rsidR="005829EC" w:rsidRPr="005829EC" w:rsidTr="005829EC">
        <w:tc>
          <w:tcPr>
            <w:tcW w:w="567" w:type="dxa"/>
            <w:gridSpan w:val="2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7</w:t>
            </w:r>
          </w:p>
        </w:tc>
        <w:tc>
          <w:tcPr>
            <w:tcW w:w="2411" w:type="dxa"/>
            <w:vAlign w:val="center"/>
          </w:tcPr>
          <w:p w:rsidR="005829EC" w:rsidRPr="005829EC" w:rsidRDefault="005829EC" w:rsidP="008421B6">
            <w:pPr>
              <w:pStyle w:val="a3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 xml:space="preserve">Программа трудовой занятости несовершеннолетних </w:t>
            </w:r>
            <w:r w:rsidRPr="005829EC">
              <w:rPr>
                <w:sz w:val="24"/>
                <w:szCs w:val="24"/>
              </w:rPr>
              <w:lastRenderedPageBreak/>
              <w:t>граждан г. Сарова «Город и молодежь» (МБТ)</w:t>
            </w:r>
          </w:p>
        </w:tc>
        <w:tc>
          <w:tcPr>
            <w:tcW w:w="3969" w:type="dxa"/>
          </w:tcPr>
          <w:p w:rsidR="005829EC" w:rsidRPr="005829EC" w:rsidRDefault="005829EC" w:rsidP="008421B6">
            <w:pPr>
              <w:pStyle w:val="a3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lastRenderedPageBreak/>
              <w:t xml:space="preserve">предоставляет возможность трудоустройства и занятости подростков от 14 до 18 лет в </w:t>
            </w:r>
            <w:r w:rsidRPr="005829EC">
              <w:rPr>
                <w:sz w:val="24"/>
                <w:szCs w:val="24"/>
              </w:rPr>
              <w:lastRenderedPageBreak/>
              <w:t>каникулярный период</w:t>
            </w:r>
          </w:p>
        </w:tc>
        <w:tc>
          <w:tcPr>
            <w:tcW w:w="1701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lastRenderedPageBreak/>
              <w:t>с 14 лет</w:t>
            </w:r>
          </w:p>
        </w:tc>
        <w:tc>
          <w:tcPr>
            <w:tcW w:w="1984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Паничкина С.В.</w:t>
            </w:r>
          </w:p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 xml:space="preserve">Зам.директора по УВР </w:t>
            </w:r>
          </w:p>
        </w:tc>
      </w:tr>
      <w:tr w:rsidR="005829EC" w:rsidRPr="005829EC" w:rsidTr="005829EC">
        <w:tc>
          <w:tcPr>
            <w:tcW w:w="567" w:type="dxa"/>
            <w:gridSpan w:val="2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11" w:type="dxa"/>
            <w:vAlign w:val="center"/>
          </w:tcPr>
          <w:p w:rsidR="005829EC" w:rsidRPr="005829EC" w:rsidRDefault="005829EC" w:rsidP="008421B6">
            <w:pPr>
              <w:pStyle w:val="a3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Программа отдыха и оздоровления детей «Путешествие в лето»</w:t>
            </w:r>
          </w:p>
        </w:tc>
        <w:tc>
          <w:tcPr>
            <w:tcW w:w="3969" w:type="dxa"/>
          </w:tcPr>
          <w:p w:rsidR="005829EC" w:rsidRPr="005829EC" w:rsidRDefault="005829EC" w:rsidP="008421B6">
            <w:pPr>
              <w:pStyle w:val="a3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Программа направлена на создание условий и проведение комплекса мероприятий, направленных на охрану и укрепление здоровья детей и развитие их творческих способностей, а также развитие коммуникативных, познавательных и личностных качеств</w:t>
            </w:r>
          </w:p>
        </w:tc>
        <w:tc>
          <w:tcPr>
            <w:tcW w:w="1701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с 5 лет</w:t>
            </w:r>
          </w:p>
        </w:tc>
        <w:tc>
          <w:tcPr>
            <w:tcW w:w="1984" w:type="dxa"/>
            <w:vAlign w:val="center"/>
          </w:tcPr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Паничкина С.В.</w:t>
            </w:r>
          </w:p>
          <w:p w:rsidR="005829EC" w:rsidRPr="005829EC" w:rsidRDefault="005829EC" w:rsidP="008421B6">
            <w:pPr>
              <w:pStyle w:val="a3"/>
              <w:jc w:val="center"/>
              <w:rPr>
                <w:sz w:val="24"/>
                <w:szCs w:val="24"/>
              </w:rPr>
            </w:pPr>
            <w:r w:rsidRPr="005829EC">
              <w:rPr>
                <w:sz w:val="24"/>
                <w:szCs w:val="24"/>
              </w:rPr>
              <w:t>Зам.директора по УВР</w:t>
            </w:r>
          </w:p>
        </w:tc>
      </w:tr>
    </w:tbl>
    <w:p w:rsidR="00750503" w:rsidRPr="005829EC" w:rsidRDefault="00750503" w:rsidP="00946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EA6" w:rsidRPr="005829EC" w:rsidRDefault="008F6E85" w:rsidP="00365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9EC">
        <w:rPr>
          <w:rFonts w:ascii="Times New Roman" w:eastAsia="Times New Roman" w:hAnsi="Times New Roman" w:cs="Times New Roman"/>
          <w:sz w:val="24"/>
          <w:szCs w:val="24"/>
        </w:rPr>
        <w:t>Программы имеют следующий срок реализации: до 1 года, от 1 до 3 лет, 3 и более лет. Образовательный процесс в Молодежном центре осуществляется в соответствии с санитарно-эпидемиологическими нормами и требованиями. Продолжительность учебных занятий, их количество, ч</w:t>
      </w:r>
      <w:r w:rsidRPr="005829EC">
        <w:rPr>
          <w:rFonts w:ascii="Times New Roman" w:hAnsi="Times New Roman" w:cs="Times New Roman"/>
          <w:sz w:val="24"/>
          <w:szCs w:val="24"/>
        </w:rPr>
        <w:t>исленный состав групп, продолжительность занятий и перерывов определяются уставом учреждения и нормами СанПиН 2.4.4.3172-14.</w:t>
      </w:r>
      <w:r w:rsidR="003E7EA6" w:rsidRPr="005829EC">
        <w:rPr>
          <w:rFonts w:ascii="Times New Roman" w:hAnsi="Times New Roman" w:cs="Times New Roman"/>
          <w:sz w:val="24"/>
          <w:szCs w:val="24"/>
        </w:rPr>
        <w:t xml:space="preserve"> Программы деятельности по срокам реализации – бессрочные. Направлены на подростков и молодежь, посещающих клубы, объединения, студий по интересам.</w:t>
      </w:r>
    </w:p>
    <w:p w:rsidR="000216D1" w:rsidRPr="005829EC" w:rsidRDefault="000216D1" w:rsidP="003E7EA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EC">
        <w:tab/>
      </w:r>
      <w:r w:rsidRPr="005829EC">
        <w:rPr>
          <w:rFonts w:ascii="Times New Roman" w:hAnsi="Times New Roman" w:cs="Times New Roman"/>
          <w:sz w:val="24"/>
          <w:szCs w:val="24"/>
        </w:rPr>
        <w:t xml:space="preserve">Воспитательное направление представляет собой систему, удовлетворяющую интересам и потребностям всех участников образовательного процесса. Оно предполагает разнообразные мероприятия в рамках реализации указанных выше целевых программ, а также работу детских и молодежных объединений. </w:t>
      </w:r>
      <w:r w:rsidRPr="005829EC">
        <w:rPr>
          <w:rFonts w:ascii="Times New Roman" w:eastAsia="Times New Roman" w:hAnsi="Times New Roman" w:cs="Times New Roman"/>
          <w:sz w:val="24"/>
          <w:szCs w:val="24"/>
        </w:rPr>
        <w:t xml:space="preserve">Учреждением ежегодно проводится значительное количество социально ориентированных мероприятий различного уровня, что является важным воспитательным ресурсом в образовательном пространстве города. </w:t>
      </w:r>
      <w:r w:rsidRPr="005829EC">
        <w:rPr>
          <w:rFonts w:ascii="Times New Roman" w:hAnsi="Times New Roman" w:cs="Times New Roman"/>
          <w:sz w:val="24"/>
          <w:szCs w:val="24"/>
        </w:rPr>
        <w:t>Расписание занятий объединений, их длительность определяется для создания наиболее благоприятного режима труда и отдыха детей, с учетом пожеланий родителей, возрастных особенностей детей, норм СанПиН 2.4.4.</w:t>
      </w:r>
      <w:r w:rsidR="00020762" w:rsidRPr="005829EC">
        <w:rPr>
          <w:rFonts w:ascii="Times New Roman" w:hAnsi="Times New Roman" w:cs="Times New Roman"/>
          <w:sz w:val="24"/>
          <w:szCs w:val="24"/>
        </w:rPr>
        <w:t>3172</w:t>
      </w:r>
      <w:r w:rsidRPr="005829EC">
        <w:rPr>
          <w:rFonts w:ascii="Times New Roman" w:hAnsi="Times New Roman" w:cs="Times New Roman"/>
          <w:sz w:val="24"/>
          <w:szCs w:val="24"/>
        </w:rPr>
        <w:t>-</w:t>
      </w:r>
      <w:r w:rsidR="00020762" w:rsidRPr="005829EC">
        <w:rPr>
          <w:rFonts w:ascii="Times New Roman" w:hAnsi="Times New Roman" w:cs="Times New Roman"/>
          <w:sz w:val="24"/>
          <w:szCs w:val="24"/>
        </w:rPr>
        <w:t>14</w:t>
      </w:r>
      <w:r w:rsidRPr="005829EC">
        <w:rPr>
          <w:rFonts w:ascii="Times New Roman" w:hAnsi="Times New Roman" w:cs="Times New Roman"/>
          <w:sz w:val="24"/>
          <w:szCs w:val="24"/>
        </w:rPr>
        <w:t>. Обучающиеся активно участвуют в проводимых мероприятиях: выставках, конкурсах, акциях, концертах, интеллектуальных играх, театрализованных представлениях, тематических викторинах и т.д. На мероприятия приглашаются родители, которые отмечают высокие показатели в воспитании своих детей.</w:t>
      </w:r>
    </w:p>
    <w:p w:rsidR="000216D1" w:rsidRPr="005829EC" w:rsidRDefault="000216D1" w:rsidP="003E7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628">
        <w:rPr>
          <w:color w:val="FF0000"/>
          <w:sz w:val="24"/>
          <w:szCs w:val="24"/>
        </w:rPr>
        <w:tab/>
      </w:r>
      <w:r w:rsidRPr="005829EC">
        <w:rPr>
          <w:rFonts w:ascii="Times New Roman" w:hAnsi="Times New Roman" w:cs="Times New Roman"/>
          <w:sz w:val="24"/>
          <w:szCs w:val="24"/>
        </w:rPr>
        <w:t xml:space="preserve">В целом, </w:t>
      </w:r>
      <w:r w:rsidR="005829EC" w:rsidRPr="005829EC">
        <w:rPr>
          <w:rFonts w:ascii="Times New Roman" w:hAnsi="Times New Roman" w:cs="Times New Roman"/>
          <w:sz w:val="24"/>
          <w:szCs w:val="24"/>
        </w:rPr>
        <w:t xml:space="preserve">направления деятельности учреждения </w:t>
      </w:r>
      <w:r w:rsidRPr="005829EC">
        <w:rPr>
          <w:rFonts w:ascii="Times New Roman" w:hAnsi="Times New Roman" w:cs="Times New Roman"/>
          <w:sz w:val="24"/>
          <w:szCs w:val="24"/>
        </w:rPr>
        <w:t>составляют единую синтезированную систему. Объектом этих направлений является ребёнок, поэтому и образовательная, и воспитательная деятельность взаимопроникают друг в друга, создают необходимую предметную и исследовательскую базу для реализации культурных и социальных потребностей детей и молодежи. Вместе они являются как бы остовом деятельности учреждения дополнительного образования.</w:t>
      </w:r>
    </w:p>
    <w:p w:rsidR="000216D1" w:rsidRPr="005829EC" w:rsidRDefault="000216D1" w:rsidP="003E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9EC">
        <w:rPr>
          <w:rFonts w:ascii="Times New Roman" w:hAnsi="Times New Roman" w:cs="Times New Roman"/>
          <w:sz w:val="24"/>
          <w:szCs w:val="24"/>
        </w:rPr>
        <w:tab/>
      </w:r>
      <w:r w:rsidR="008421B6" w:rsidRPr="008421B6">
        <w:rPr>
          <w:rFonts w:ascii="Times New Roman" w:hAnsi="Times New Roman" w:cs="Times New Roman"/>
          <w:sz w:val="24"/>
          <w:szCs w:val="24"/>
        </w:rPr>
        <w:t xml:space="preserve">Оценка образовательного результата осуществлялась на основе диагностики знаний, умений в течение учебного года (сентябрь и май). </w:t>
      </w:r>
      <w:r w:rsidRPr="005829EC">
        <w:rPr>
          <w:rFonts w:ascii="Times New Roman" w:hAnsi="Times New Roman" w:cs="Times New Roman"/>
          <w:sz w:val="24"/>
          <w:szCs w:val="24"/>
        </w:rPr>
        <w:t xml:space="preserve">Она носит уровневый и динамический характер. Диагностика </w:t>
      </w:r>
      <w:r w:rsidRPr="005829EC"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 определенными этапами работы по каждому направлению, позволяет выявлять уровень усвоения образовательных программ обучающимися, определять, имеют ли результаты устойчивый и закономерный характер. Также б</w:t>
      </w:r>
      <w:r w:rsidRPr="005829EC">
        <w:rPr>
          <w:rFonts w:ascii="Times New Roman" w:eastAsia="Times New Roman" w:hAnsi="Times New Roman" w:cs="Times New Roman"/>
          <w:iCs/>
          <w:sz w:val="24"/>
          <w:szCs w:val="24"/>
        </w:rPr>
        <w:t xml:space="preserve">алловая и процентная оценка диагностики </w:t>
      </w:r>
      <w:r w:rsidRPr="005829EC">
        <w:rPr>
          <w:rFonts w:ascii="Times New Roman" w:eastAsia="Times New Roman" w:hAnsi="Times New Roman" w:cs="Times New Roman"/>
          <w:sz w:val="24"/>
          <w:szCs w:val="24"/>
        </w:rPr>
        <w:t xml:space="preserve">отражает уровень профессиональной компетентности педагогов и является основанием для организации дальнейшей методической работы. </w:t>
      </w:r>
    </w:p>
    <w:p w:rsidR="008421B6" w:rsidRPr="008421B6" w:rsidRDefault="008421B6" w:rsidP="008421B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421B6">
        <w:rPr>
          <w:rFonts w:ascii="Times New Roman" w:hAnsi="Times New Roman" w:cs="Times New Roman"/>
          <w:sz w:val="24"/>
          <w:szCs w:val="24"/>
        </w:rPr>
        <w:t xml:space="preserve">Основным показателем результативности деятельности по образовательным программам является уровень прохождения программ в соответствии с утвержденным учебным планом. </w:t>
      </w:r>
    </w:p>
    <w:p w:rsidR="008421B6" w:rsidRPr="008421B6" w:rsidRDefault="008421B6" w:rsidP="00842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1B6">
        <w:rPr>
          <w:rFonts w:ascii="Times New Roman" w:hAnsi="Times New Roman" w:cs="Times New Roman"/>
          <w:sz w:val="24"/>
          <w:szCs w:val="24"/>
        </w:rPr>
        <w:t xml:space="preserve">В среднем реализация учебно-тематических планов по отчетам педагогов </w:t>
      </w:r>
    </w:p>
    <w:p w:rsidR="008421B6" w:rsidRPr="008421B6" w:rsidRDefault="008421B6" w:rsidP="00842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1B6">
        <w:rPr>
          <w:rFonts w:ascii="Times New Roman" w:hAnsi="Times New Roman" w:cs="Times New Roman"/>
          <w:sz w:val="24"/>
          <w:szCs w:val="24"/>
        </w:rPr>
        <w:t>составила:   93,9</w:t>
      </w:r>
      <w:r>
        <w:rPr>
          <w:rFonts w:ascii="Times New Roman" w:hAnsi="Times New Roman" w:cs="Times New Roman"/>
          <w:sz w:val="24"/>
          <w:szCs w:val="24"/>
        </w:rPr>
        <w:t xml:space="preserve">      % </w:t>
      </w:r>
      <w:r w:rsidRPr="008421B6">
        <w:rPr>
          <w:rFonts w:ascii="Times New Roman" w:hAnsi="Times New Roman" w:cs="Times New Roman"/>
          <w:sz w:val="24"/>
          <w:szCs w:val="24"/>
        </w:rPr>
        <w:t xml:space="preserve">, что соответствует почти  полному уровню прохождения образовательных программ.   </w:t>
      </w:r>
    </w:p>
    <w:p w:rsidR="008421B6" w:rsidRPr="008421B6" w:rsidRDefault="008421B6" w:rsidP="008421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421B6">
        <w:rPr>
          <w:rFonts w:ascii="Times New Roman" w:hAnsi="Times New Roman" w:cs="Times New Roman"/>
          <w:sz w:val="24"/>
          <w:szCs w:val="24"/>
        </w:rPr>
        <w:t>ровень прохождения программ</w:t>
      </w:r>
    </w:p>
    <w:p w:rsidR="008421B6" w:rsidRPr="008421B6" w:rsidRDefault="008421B6" w:rsidP="00842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1B6">
        <w:rPr>
          <w:rFonts w:ascii="Times New Roman" w:hAnsi="Times New Roman" w:cs="Times New Roman"/>
          <w:sz w:val="24"/>
          <w:szCs w:val="24"/>
        </w:rPr>
        <w:t xml:space="preserve">Не менее 95% - полный </w:t>
      </w:r>
    </w:p>
    <w:p w:rsidR="008421B6" w:rsidRPr="008421B6" w:rsidRDefault="008421B6" w:rsidP="00842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1B6">
        <w:rPr>
          <w:rFonts w:ascii="Times New Roman" w:hAnsi="Times New Roman" w:cs="Times New Roman"/>
          <w:sz w:val="24"/>
          <w:szCs w:val="24"/>
        </w:rPr>
        <w:t>Не менее 90% - почти полный</w:t>
      </w:r>
    </w:p>
    <w:p w:rsidR="008421B6" w:rsidRPr="008421B6" w:rsidRDefault="008421B6" w:rsidP="00842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1B6">
        <w:rPr>
          <w:rFonts w:ascii="Times New Roman" w:hAnsi="Times New Roman" w:cs="Times New Roman"/>
          <w:sz w:val="24"/>
          <w:szCs w:val="24"/>
        </w:rPr>
        <w:t>Не менее 85% - достаточно полный</w:t>
      </w:r>
    </w:p>
    <w:p w:rsidR="008421B6" w:rsidRPr="008421B6" w:rsidRDefault="008421B6" w:rsidP="00842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1B6">
        <w:rPr>
          <w:rFonts w:ascii="Times New Roman" w:hAnsi="Times New Roman" w:cs="Times New Roman"/>
          <w:sz w:val="24"/>
          <w:szCs w:val="24"/>
        </w:rPr>
        <w:lastRenderedPageBreak/>
        <w:t>Не менее 80% - допустимый</w:t>
      </w:r>
    </w:p>
    <w:p w:rsidR="008421B6" w:rsidRPr="008421B6" w:rsidRDefault="008421B6" w:rsidP="00842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1B6">
        <w:rPr>
          <w:rFonts w:ascii="Times New Roman" w:hAnsi="Times New Roman" w:cs="Times New Roman"/>
          <w:sz w:val="24"/>
          <w:szCs w:val="24"/>
        </w:rPr>
        <w:t xml:space="preserve">Менее 80% - частичное усвоение программы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8421B6" w:rsidRPr="00C6719B" w:rsidTr="008421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B6" w:rsidRPr="008421B6" w:rsidRDefault="008421B6" w:rsidP="008421B6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8421B6">
              <w:rPr>
                <w:rFonts w:ascii="Times New Roman" w:hAnsi="Times New Roman"/>
                <w:b/>
                <w:sz w:val="24"/>
              </w:rPr>
              <w:t>Название группы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B6" w:rsidRPr="008421B6" w:rsidRDefault="008421B6" w:rsidP="008421B6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8421B6">
              <w:rPr>
                <w:rFonts w:ascii="Times New Roman" w:hAnsi="Times New Roman"/>
                <w:b/>
                <w:sz w:val="24"/>
              </w:rPr>
              <w:t>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B6" w:rsidRPr="008421B6" w:rsidRDefault="008421B6" w:rsidP="008421B6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8421B6">
              <w:rPr>
                <w:rFonts w:ascii="Times New Roman" w:hAnsi="Times New Roman"/>
                <w:b/>
                <w:sz w:val="24"/>
              </w:rPr>
              <w:t>Название группы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B6" w:rsidRPr="008421B6" w:rsidRDefault="008421B6" w:rsidP="008421B6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8421B6">
              <w:rPr>
                <w:rFonts w:ascii="Times New Roman" w:hAnsi="Times New Roman"/>
                <w:b/>
                <w:sz w:val="24"/>
              </w:rPr>
              <w:t>%</w:t>
            </w:r>
          </w:p>
        </w:tc>
      </w:tr>
      <w:tr w:rsidR="008421B6" w:rsidRPr="00C6719B" w:rsidTr="008421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B6" w:rsidRPr="008421B6" w:rsidRDefault="008421B6" w:rsidP="008421B6">
            <w:pPr>
              <w:pStyle w:val="a3"/>
              <w:rPr>
                <w:rFonts w:ascii="Times New Roman" w:hAnsi="Times New Roman"/>
                <w:sz w:val="24"/>
              </w:rPr>
            </w:pPr>
            <w:r w:rsidRPr="008421B6">
              <w:rPr>
                <w:rFonts w:ascii="Times New Roman" w:hAnsi="Times New Roman"/>
                <w:sz w:val="24"/>
              </w:rPr>
              <w:t>«Инклюзивные танцы»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B6" w:rsidRPr="008421B6" w:rsidRDefault="008421B6" w:rsidP="008421B6">
            <w:pPr>
              <w:pStyle w:val="a3"/>
              <w:rPr>
                <w:rFonts w:ascii="Times New Roman" w:hAnsi="Times New Roman"/>
                <w:sz w:val="24"/>
              </w:rPr>
            </w:pPr>
            <w:r w:rsidRPr="008421B6"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B6" w:rsidRPr="008421B6" w:rsidRDefault="008421B6" w:rsidP="008421B6">
            <w:pPr>
              <w:pStyle w:val="a3"/>
              <w:rPr>
                <w:rFonts w:ascii="Times New Roman" w:hAnsi="Times New Roman"/>
                <w:sz w:val="24"/>
              </w:rPr>
            </w:pPr>
            <w:r w:rsidRPr="008421B6">
              <w:rPr>
                <w:rFonts w:ascii="Times New Roman" w:hAnsi="Times New Roman"/>
                <w:sz w:val="24"/>
              </w:rPr>
              <w:t xml:space="preserve"> «Аллегро»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B6" w:rsidRPr="008421B6" w:rsidRDefault="008421B6" w:rsidP="008421B6">
            <w:pPr>
              <w:pStyle w:val="a3"/>
              <w:rPr>
                <w:rFonts w:ascii="Times New Roman" w:hAnsi="Times New Roman"/>
                <w:sz w:val="24"/>
              </w:rPr>
            </w:pPr>
            <w:r w:rsidRPr="008421B6">
              <w:rPr>
                <w:rFonts w:ascii="Times New Roman" w:hAnsi="Times New Roman"/>
                <w:sz w:val="24"/>
              </w:rPr>
              <w:t>80/82</w:t>
            </w:r>
          </w:p>
        </w:tc>
      </w:tr>
      <w:tr w:rsidR="008421B6" w:rsidRPr="00C6719B" w:rsidTr="008421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B6" w:rsidRPr="008421B6" w:rsidRDefault="008421B6" w:rsidP="008421B6">
            <w:pPr>
              <w:pStyle w:val="a3"/>
              <w:rPr>
                <w:rFonts w:ascii="Times New Roman" w:hAnsi="Times New Roman"/>
                <w:sz w:val="24"/>
              </w:rPr>
            </w:pPr>
            <w:r w:rsidRPr="008421B6">
              <w:rPr>
                <w:rFonts w:ascii="Times New Roman" w:hAnsi="Times New Roman"/>
                <w:sz w:val="24"/>
              </w:rPr>
              <w:t>«Студия аниматоров»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B6" w:rsidRPr="008421B6" w:rsidRDefault="008421B6" w:rsidP="008421B6">
            <w:pPr>
              <w:pStyle w:val="a3"/>
              <w:rPr>
                <w:rFonts w:ascii="Times New Roman" w:hAnsi="Times New Roman"/>
                <w:sz w:val="24"/>
              </w:rPr>
            </w:pPr>
            <w:r w:rsidRPr="008421B6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B6" w:rsidRPr="008421B6" w:rsidRDefault="008421B6" w:rsidP="008421B6">
            <w:pPr>
              <w:pStyle w:val="a3"/>
              <w:rPr>
                <w:rFonts w:ascii="Times New Roman" w:hAnsi="Times New Roman"/>
                <w:sz w:val="24"/>
              </w:rPr>
            </w:pPr>
            <w:r w:rsidRPr="008421B6">
              <w:rPr>
                <w:rFonts w:ascii="Times New Roman" w:hAnsi="Times New Roman"/>
                <w:sz w:val="24"/>
              </w:rPr>
              <w:t>КВН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B6" w:rsidRPr="008421B6" w:rsidRDefault="008421B6" w:rsidP="008421B6">
            <w:pPr>
              <w:pStyle w:val="a3"/>
              <w:rPr>
                <w:rFonts w:ascii="Times New Roman" w:hAnsi="Times New Roman"/>
                <w:sz w:val="24"/>
              </w:rPr>
            </w:pPr>
            <w:r w:rsidRPr="008421B6">
              <w:rPr>
                <w:rFonts w:ascii="Times New Roman" w:hAnsi="Times New Roman"/>
                <w:sz w:val="24"/>
              </w:rPr>
              <w:t>92</w:t>
            </w:r>
          </w:p>
        </w:tc>
      </w:tr>
      <w:tr w:rsidR="008421B6" w:rsidRPr="00C6719B" w:rsidTr="008421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B6" w:rsidRPr="008421B6" w:rsidRDefault="008421B6" w:rsidP="008421B6">
            <w:pPr>
              <w:pStyle w:val="a3"/>
              <w:rPr>
                <w:rFonts w:ascii="Times New Roman" w:hAnsi="Times New Roman"/>
                <w:sz w:val="24"/>
              </w:rPr>
            </w:pPr>
            <w:r w:rsidRPr="008421B6">
              <w:rPr>
                <w:rFonts w:ascii="Times New Roman" w:hAnsi="Times New Roman"/>
                <w:sz w:val="24"/>
              </w:rPr>
              <w:t>«Корригирующая гимнастика»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B6" w:rsidRPr="008421B6" w:rsidRDefault="008421B6" w:rsidP="008421B6">
            <w:pPr>
              <w:pStyle w:val="a3"/>
              <w:rPr>
                <w:rFonts w:ascii="Times New Roman" w:hAnsi="Times New Roman"/>
                <w:sz w:val="24"/>
              </w:rPr>
            </w:pPr>
            <w:r w:rsidRPr="008421B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B6" w:rsidRPr="008421B6" w:rsidRDefault="008421B6" w:rsidP="008421B6">
            <w:pPr>
              <w:pStyle w:val="a3"/>
              <w:rPr>
                <w:rFonts w:ascii="Times New Roman" w:hAnsi="Times New Roman"/>
                <w:sz w:val="24"/>
              </w:rPr>
            </w:pPr>
            <w:r w:rsidRPr="008421B6">
              <w:rPr>
                <w:rFonts w:ascii="Times New Roman" w:hAnsi="Times New Roman"/>
                <w:sz w:val="24"/>
              </w:rPr>
              <w:t>«Кислород»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B6" w:rsidRPr="008421B6" w:rsidRDefault="008421B6" w:rsidP="008421B6">
            <w:pPr>
              <w:pStyle w:val="a3"/>
              <w:rPr>
                <w:rFonts w:ascii="Times New Roman" w:hAnsi="Times New Roman"/>
                <w:sz w:val="24"/>
              </w:rPr>
            </w:pPr>
            <w:r w:rsidRPr="008421B6">
              <w:rPr>
                <w:rFonts w:ascii="Times New Roman" w:hAnsi="Times New Roman"/>
                <w:sz w:val="24"/>
              </w:rPr>
              <w:t>85 /85</w:t>
            </w:r>
          </w:p>
        </w:tc>
      </w:tr>
      <w:tr w:rsidR="008421B6" w:rsidRPr="00C6719B" w:rsidTr="008421B6">
        <w:trPr>
          <w:trHeight w:val="374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B6" w:rsidRPr="008421B6" w:rsidRDefault="008421B6" w:rsidP="008421B6">
            <w:pPr>
              <w:pStyle w:val="a3"/>
              <w:rPr>
                <w:rFonts w:ascii="Times New Roman" w:hAnsi="Times New Roman"/>
                <w:sz w:val="24"/>
              </w:rPr>
            </w:pPr>
            <w:r w:rsidRPr="008421B6">
              <w:rPr>
                <w:rFonts w:ascii="Times New Roman" w:hAnsi="Times New Roman"/>
                <w:sz w:val="24"/>
              </w:rPr>
              <w:t>АФК (Ульяхин Д.А.)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B6" w:rsidRPr="008421B6" w:rsidRDefault="008421B6" w:rsidP="008421B6">
            <w:pPr>
              <w:pStyle w:val="a3"/>
              <w:rPr>
                <w:rFonts w:ascii="Times New Roman" w:hAnsi="Times New Roman"/>
                <w:sz w:val="24"/>
              </w:rPr>
            </w:pPr>
            <w:r w:rsidRPr="008421B6">
              <w:rPr>
                <w:rFonts w:ascii="Times New Roman" w:hAnsi="Times New Roman"/>
                <w:sz w:val="24"/>
              </w:rPr>
              <w:t>97,2 / 100 / 101,3 / 100,9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B6" w:rsidRPr="008421B6" w:rsidRDefault="008421B6" w:rsidP="008421B6">
            <w:pPr>
              <w:pStyle w:val="a3"/>
              <w:rPr>
                <w:rFonts w:ascii="Times New Roman" w:hAnsi="Times New Roman"/>
                <w:sz w:val="24"/>
              </w:rPr>
            </w:pPr>
            <w:r w:rsidRPr="008421B6">
              <w:rPr>
                <w:rFonts w:ascii="Times New Roman" w:hAnsi="Times New Roman"/>
                <w:sz w:val="24"/>
              </w:rPr>
              <w:t>«ДеКа»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B6" w:rsidRPr="008421B6" w:rsidRDefault="008421B6" w:rsidP="008421B6">
            <w:pPr>
              <w:pStyle w:val="a3"/>
              <w:rPr>
                <w:rFonts w:ascii="Times New Roman" w:hAnsi="Times New Roman"/>
                <w:sz w:val="24"/>
              </w:rPr>
            </w:pPr>
            <w:r w:rsidRPr="008421B6">
              <w:rPr>
                <w:rFonts w:ascii="Times New Roman" w:hAnsi="Times New Roman"/>
                <w:sz w:val="24"/>
              </w:rPr>
              <w:t>103/102 / 103</w:t>
            </w:r>
          </w:p>
        </w:tc>
      </w:tr>
      <w:tr w:rsidR="008421B6" w:rsidRPr="00C6719B" w:rsidTr="008421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B6" w:rsidRPr="008421B6" w:rsidRDefault="008421B6" w:rsidP="008421B6">
            <w:pPr>
              <w:pStyle w:val="a3"/>
              <w:rPr>
                <w:rFonts w:ascii="Times New Roman" w:hAnsi="Times New Roman"/>
                <w:sz w:val="24"/>
              </w:rPr>
            </w:pPr>
            <w:r w:rsidRPr="008421B6">
              <w:rPr>
                <w:rFonts w:ascii="Times New Roman" w:hAnsi="Times New Roman"/>
                <w:sz w:val="24"/>
              </w:rPr>
              <w:t>АФК (Точилина Е.М./Цема Ю.А.)</w:t>
            </w:r>
          </w:p>
          <w:p w:rsidR="008421B6" w:rsidRPr="008421B6" w:rsidRDefault="008421B6" w:rsidP="008421B6">
            <w:pPr>
              <w:pStyle w:val="a3"/>
              <w:jc w:val="right"/>
              <w:rPr>
                <w:rFonts w:ascii="Times New Roman" w:hAnsi="Times New Roman"/>
                <w:sz w:val="24"/>
              </w:rPr>
            </w:pPr>
            <w:r w:rsidRPr="008421B6">
              <w:rPr>
                <w:rFonts w:ascii="Times New Roman" w:hAnsi="Times New Roman"/>
                <w:sz w:val="24"/>
              </w:rPr>
              <w:t>предпрофиль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B6" w:rsidRPr="008421B6" w:rsidRDefault="008421B6" w:rsidP="008421B6">
            <w:pPr>
              <w:pStyle w:val="a3"/>
              <w:rPr>
                <w:rFonts w:ascii="Times New Roman" w:hAnsi="Times New Roman"/>
                <w:sz w:val="24"/>
              </w:rPr>
            </w:pPr>
            <w:r w:rsidRPr="008421B6">
              <w:rPr>
                <w:rFonts w:ascii="Times New Roman" w:hAnsi="Times New Roman"/>
                <w:sz w:val="24"/>
              </w:rPr>
              <w:t>93</w:t>
            </w:r>
          </w:p>
          <w:p w:rsidR="008421B6" w:rsidRPr="008421B6" w:rsidRDefault="008421B6" w:rsidP="008421B6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8421B6" w:rsidRPr="008421B6" w:rsidRDefault="008421B6" w:rsidP="008421B6">
            <w:pPr>
              <w:pStyle w:val="a3"/>
              <w:rPr>
                <w:rFonts w:ascii="Times New Roman" w:hAnsi="Times New Roman"/>
                <w:sz w:val="24"/>
              </w:rPr>
            </w:pPr>
            <w:r w:rsidRPr="008421B6">
              <w:rPr>
                <w:rFonts w:ascii="Times New Roman" w:hAnsi="Times New Roman"/>
                <w:sz w:val="24"/>
              </w:rPr>
              <w:t>98,5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B6" w:rsidRPr="008421B6" w:rsidRDefault="008421B6" w:rsidP="008421B6">
            <w:pPr>
              <w:pStyle w:val="a3"/>
              <w:rPr>
                <w:rFonts w:ascii="Times New Roman" w:hAnsi="Times New Roman"/>
                <w:sz w:val="24"/>
              </w:rPr>
            </w:pPr>
            <w:r w:rsidRPr="008421B6">
              <w:rPr>
                <w:rFonts w:ascii="Times New Roman" w:hAnsi="Times New Roman"/>
                <w:sz w:val="24"/>
              </w:rPr>
              <w:t>«МЫ»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B6" w:rsidRPr="008421B6" w:rsidRDefault="008421B6" w:rsidP="008421B6">
            <w:pPr>
              <w:pStyle w:val="a3"/>
              <w:rPr>
                <w:rFonts w:ascii="Times New Roman" w:hAnsi="Times New Roman"/>
                <w:sz w:val="24"/>
              </w:rPr>
            </w:pPr>
            <w:r w:rsidRPr="008421B6">
              <w:rPr>
                <w:rFonts w:ascii="Times New Roman" w:hAnsi="Times New Roman"/>
                <w:sz w:val="24"/>
              </w:rPr>
              <w:t>102</w:t>
            </w:r>
          </w:p>
        </w:tc>
      </w:tr>
      <w:tr w:rsidR="008421B6" w:rsidRPr="00C6719B" w:rsidTr="008421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B6" w:rsidRPr="008421B6" w:rsidRDefault="008421B6" w:rsidP="008421B6">
            <w:pPr>
              <w:pStyle w:val="a3"/>
              <w:rPr>
                <w:rFonts w:ascii="Times New Roman" w:hAnsi="Times New Roman"/>
                <w:sz w:val="24"/>
              </w:rPr>
            </w:pPr>
            <w:r w:rsidRPr="008421B6">
              <w:rPr>
                <w:rFonts w:ascii="Times New Roman" w:hAnsi="Times New Roman"/>
                <w:sz w:val="24"/>
              </w:rPr>
              <w:t>плавание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B6" w:rsidRPr="008421B6" w:rsidRDefault="008421B6" w:rsidP="008421B6">
            <w:pPr>
              <w:pStyle w:val="a3"/>
              <w:rPr>
                <w:rFonts w:ascii="Times New Roman" w:hAnsi="Times New Roman"/>
                <w:sz w:val="24"/>
              </w:rPr>
            </w:pPr>
            <w:r w:rsidRPr="008421B6">
              <w:rPr>
                <w:rFonts w:ascii="Times New Roman" w:hAnsi="Times New Roman"/>
                <w:sz w:val="24"/>
              </w:rPr>
              <w:t>98,6 / 97,2 / 98,6/ 103,2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B6" w:rsidRPr="008421B6" w:rsidRDefault="008421B6" w:rsidP="008421B6">
            <w:pPr>
              <w:pStyle w:val="a3"/>
              <w:rPr>
                <w:rFonts w:ascii="Times New Roman" w:hAnsi="Times New Roman"/>
                <w:sz w:val="24"/>
              </w:rPr>
            </w:pPr>
            <w:r w:rsidRPr="008421B6">
              <w:rPr>
                <w:rFonts w:ascii="Times New Roman" w:hAnsi="Times New Roman"/>
              </w:rPr>
              <w:t>Рок-студия«Короткое замыкание»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B6" w:rsidRPr="008421B6" w:rsidRDefault="008421B6" w:rsidP="008421B6">
            <w:pPr>
              <w:pStyle w:val="a3"/>
              <w:rPr>
                <w:rFonts w:ascii="Times New Roman" w:hAnsi="Times New Roman"/>
                <w:sz w:val="24"/>
              </w:rPr>
            </w:pPr>
            <w:r w:rsidRPr="008421B6">
              <w:rPr>
                <w:rFonts w:ascii="Times New Roman" w:hAnsi="Times New Roman"/>
                <w:sz w:val="24"/>
              </w:rPr>
              <w:t>83,3</w:t>
            </w:r>
          </w:p>
        </w:tc>
      </w:tr>
      <w:tr w:rsidR="008421B6" w:rsidRPr="009648DC" w:rsidTr="008421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B6" w:rsidRPr="008421B6" w:rsidRDefault="008421B6" w:rsidP="008421B6">
            <w:pPr>
              <w:pStyle w:val="a3"/>
              <w:rPr>
                <w:rFonts w:ascii="Times New Roman" w:hAnsi="Times New Roman"/>
                <w:sz w:val="24"/>
              </w:rPr>
            </w:pPr>
            <w:r w:rsidRPr="008421B6">
              <w:rPr>
                <w:rFonts w:ascii="Times New Roman" w:hAnsi="Times New Roman"/>
                <w:sz w:val="24"/>
                <w:szCs w:val="24"/>
              </w:rPr>
              <w:t>«ВФормате»</w:t>
            </w:r>
            <w:r w:rsidRPr="008421B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B6" w:rsidRPr="008421B6" w:rsidRDefault="008421B6" w:rsidP="008421B6">
            <w:pPr>
              <w:pStyle w:val="a3"/>
              <w:rPr>
                <w:rFonts w:ascii="Times New Roman" w:hAnsi="Times New Roman"/>
                <w:sz w:val="24"/>
              </w:rPr>
            </w:pPr>
            <w:r w:rsidRPr="008421B6">
              <w:rPr>
                <w:rFonts w:ascii="Times New Roman" w:hAnsi="Times New Roman"/>
                <w:sz w:val="24"/>
              </w:rPr>
              <w:t>93 /93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B6" w:rsidRPr="008421B6" w:rsidRDefault="008421B6" w:rsidP="008421B6">
            <w:pPr>
              <w:pStyle w:val="a3"/>
              <w:rPr>
                <w:rFonts w:ascii="Times New Roman" w:hAnsi="Times New Roman"/>
                <w:sz w:val="24"/>
              </w:rPr>
            </w:pPr>
            <w:r w:rsidRPr="008421B6">
              <w:rPr>
                <w:rFonts w:ascii="Times New Roman" w:hAnsi="Times New Roman"/>
                <w:sz w:val="24"/>
              </w:rPr>
              <w:t>Комп.дизайн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B6" w:rsidRPr="008421B6" w:rsidRDefault="008421B6" w:rsidP="008421B6">
            <w:pPr>
              <w:pStyle w:val="a3"/>
              <w:rPr>
                <w:rFonts w:ascii="Times New Roman" w:hAnsi="Times New Roman"/>
                <w:sz w:val="24"/>
              </w:rPr>
            </w:pPr>
            <w:r w:rsidRPr="008421B6">
              <w:rPr>
                <w:rFonts w:ascii="Times New Roman" w:hAnsi="Times New Roman"/>
                <w:sz w:val="24"/>
              </w:rPr>
              <w:t>83,3</w:t>
            </w:r>
          </w:p>
        </w:tc>
      </w:tr>
    </w:tbl>
    <w:p w:rsidR="008421B6" w:rsidRDefault="008421B6" w:rsidP="008421B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421B6" w:rsidRPr="008421B6" w:rsidRDefault="008421B6" w:rsidP="008421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21B6">
        <w:rPr>
          <w:rFonts w:ascii="Times New Roman" w:hAnsi="Times New Roman" w:cs="Times New Roman"/>
          <w:sz w:val="24"/>
          <w:szCs w:val="24"/>
        </w:rPr>
        <w:t>По результатам промежуточной аттестации предлагаю перевести на следующий учебный год обучающихся, освоивших в достаточном объеме дополнительную общеобразовательную программу студий:</w:t>
      </w:r>
    </w:p>
    <w:p w:rsidR="008421B6" w:rsidRPr="008421B6" w:rsidRDefault="008421B6" w:rsidP="008421B6">
      <w:pPr>
        <w:rPr>
          <w:rFonts w:ascii="Times New Roman" w:hAnsi="Times New Roman" w:cs="Times New Roman"/>
          <w:sz w:val="24"/>
          <w:szCs w:val="24"/>
        </w:rPr>
      </w:pPr>
      <w:r w:rsidRPr="008421B6">
        <w:rPr>
          <w:rFonts w:ascii="Times New Roman" w:hAnsi="Times New Roman" w:cs="Times New Roman"/>
          <w:sz w:val="24"/>
          <w:szCs w:val="24"/>
        </w:rPr>
        <w:t>на 2-й год обучения:</w:t>
      </w:r>
    </w:p>
    <w:p w:rsidR="008421B6" w:rsidRPr="005E7604" w:rsidRDefault="008421B6" w:rsidP="008421B6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8"/>
        </w:rPr>
      </w:pPr>
      <w:r w:rsidRPr="005E7604">
        <w:rPr>
          <w:rFonts w:ascii="Times New Roman" w:hAnsi="Times New Roman"/>
          <w:sz w:val="24"/>
          <w:szCs w:val="28"/>
        </w:rPr>
        <w:t xml:space="preserve">группа №1 по программе </w:t>
      </w:r>
      <w:r>
        <w:rPr>
          <w:rFonts w:ascii="Times New Roman" w:hAnsi="Times New Roman"/>
          <w:sz w:val="24"/>
          <w:szCs w:val="28"/>
        </w:rPr>
        <w:t>«Чемпион»</w:t>
      </w:r>
      <w:r w:rsidRPr="005E7604">
        <w:rPr>
          <w:rFonts w:ascii="Times New Roman" w:hAnsi="Times New Roman"/>
          <w:sz w:val="24"/>
          <w:szCs w:val="28"/>
        </w:rPr>
        <w:t xml:space="preserve"> (тренер-преподаватель Д.А. Ульяхин);</w:t>
      </w:r>
    </w:p>
    <w:p w:rsidR="008421B6" w:rsidRPr="005E7604" w:rsidRDefault="008421B6" w:rsidP="008421B6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8"/>
        </w:rPr>
      </w:pPr>
      <w:r w:rsidRPr="005E7604">
        <w:rPr>
          <w:rFonts w:ascii="Times New Roman" w:hAnsi="Times New Roman"/>
          <w:sz w:val="24"/>
          <w:szCs w:val="28"/>
        </w:rPr>
        <w:t>группа АФК №1 по программе «Чемпион» (тренеры-преподаватели Е.М. Точилина, Ю.А. Цема);</w:t>
      </w:r>
    </w:p>
    <w:p w:rsidR="008421B6" w:rsidRPr="005E7604" w:rsidRDefault="008421B6" w:rsidP="008421B6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8"/>
        </w:rPr>
      </w:pPr>
      <w:r w:rsidRPr="005E7604">
        <w:rPr>
          <w:rFonts w:ascii="Times New Roman" w:hAnsi="Times New Roman"/>
          <w:sz w:val="24"/>
          <w:szCs w:val="28"/>
        </w:rPr>
        <w:t>группа №1 по программе «Коррегирующая гимнастика» (тренер-преподаватель Ю.А. Цема);</w:t>
      </w:r>
    </w:p>
    <w:p w:rsidR="008421B6" w:rsidRDefault="008421B6" w:rsidP="008421B6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8"/>
        </w:rPr>
      </w:pPr>
      <w:r w:rsidRPr="005E7604">
        <w:rPr>
          <w:rFonts w:ascii="Times New Roman" w:hAnsi="Times New Roman"/>
          <w:sz w:val="24"/>
          <w:szCs w:val="28"/>
        </w:rPr>
        <w:t>группы №1, 2 студии спортивного танца «Кислород» (педагог доп. образования О. И. Белошицкая);</w:t>
      </w:r>
    </w:p>
    <w:p w:rsidR="008421B6" w:rsidRPr="00034485" w:rsidRDefault="008421B6" w:rsidP="008421B6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8"/>
        </w:rPr>
      </w:pPr>
      <w:r w:rsidRPr="00DA325C">
        <w:rPr>
          <w:rFonts w:ascii="Times New Roman" w:hAnsi="Times New Roman"/>
          <w:sz w:val="24"/>
          <w:szCs w:val="28"/>
        </w:rPr>
        <w:t>группа №1 студии инклюзивного танца «Ветер перемен» (педагог доп. образования Л. Г. Друзягина).</w:t>
      </w:r>
    </w:p>
    <w:p w:rsidR="008421B6" w:rsidRDefault="008421B6" w:rsidP="008421B6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8"/>
        </w:rPr>
      </w:pPr>
      <w:r w:rsidRPr="005E7604">
        <w:rPr>
          <w:rFonts w:ascii="Times New Roman" w:hAnsi="Times New Roman"/>
          <w:sz w:val="24"/>
          <w:szCs w:val="28"/>
        </w:rPr>
        <w:t>группа №1 «Школа КВН» (педагог доп. образования Р. С. Шимаров).</w:t>
      </w:r>
    </w:p>
    <w:p w:rsidR="008421B6" w:rsidRPr="005E7604" w:rsidRDefault="008421B6" w:rsidP="008421B6">
      <w:pPr>
        <w:pStyle w:val="a3"/>
        <w:ind w:left="1080"/>
        <w:jc w:val="both"/>
        <w:rPr>
          <w:rFonts w:ascii="Times New Roman" w:hAnsi="Times New Roman"/>
          <w:sz w:val="24"/>
          <w:szCs w:val="28"/>
        </w:rPr>
      </w:pPr>
    </w:p>
    <w:p w:rsidR="008421B6" w:rsidRPr="008421B6" w:rsidRDefault="008421B6" w:rsidP="008421B6">
      <w:pPr>
        <w:pStyle w:val="a3"/>
        <w:ind w:left="720"/>
        <w:jc w:val="both"/>
        <w:rPr>
          <w:rFonts w:ascii="Times New Roman" w:hAnsi="Times New Roman"/>
          <w:sz w:val="24"/>
          <w:szCs w:val="28"/>
        </w:rPr>
      </w:pPr>
      <w:r w:rsidRPr="008421B6">
        <w:rPr>
          <w:rFonts w:ascii="Times New Roman" w:hAnsi="Times New Roman"/>
          <w:sz w:val="24"/>
          <w:szCs w:val="28"/>
        </w:rPr>
        <w:t>на 3-й год обучения:</w:t>
      </w:r>
    </w:p>
    <w:p w:rsidR="008421B6" w:rsidRPr="008421B6" w:rsidRDefault="008421B6" w:rsidP="008421B6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8"/>
        </w:rPr>
      </w:pPr>
      <w:r w:rsidRPr="008421B6">
        <w:rPr>
          <w:rFonts w:ascii="Times New Roman" w:hAnsi="Times New Roman"/>
          <w:sz w:val="24"/>
          <w:szCs w:val="28"/>
        </w:rPr>
        <w:t>группа №2 по программе «АФК» (тренер-преподаватель Д.А. Ульяхин);</w:t>
      </w:r>
    </w:p>
    <w:p w:rsidR="008421B6" w:rsidRPr="008421B6" w:rsidRDefault="008421B6" w:rsidP="008421B6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8"/>
        </w:rPr>
      </w:pPr>
      <w:r w:rsidRPr="008421B6">
        <w:rPr>
          <w:rFonts w:ascii="Times New Roman" w:hAnsi="Times New Roman"/>
          <w:sz w:val="24"/>
          <w:szCs w:val="28"/>
        </w:rPr>
        <w:t>группа №1 вокальной студии «Аллегро» (педагог доп. образования О.Ю. Петраускене);</w:t>
      </w:r>
    </w:p>
    <w:p w:rsidR="008421B6" w:rsidRPr="008421B6" w:rsidRDefault="008421B6" w:rsidP="008421B6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8"/>
        </w:rPr>
      </w:pPr>
      <w:r w:rsidRPr="008421B6">
        <w:rPr>
          <w:rFonts w:ascii="Times New Roman" w:hAnsi="Times New Roman"/>
          <w:sz w:val="24"/>
          <w:szCs w:val="28"/>
        </w:rPr>
        <w:t>группы №1.1, 1.2 студии спортивного бального танца «ДеКа» (педагог доп. образования Д. Г. Брагин).</w:t>
      </w:r>
    </w:p>
    <w:p w:rsidR="008421B6" w:rsidRPr="008421B6" w:rsidRDefault="008421B6" w:rsidP="008421B6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8421B6">
        <w:rPr>
          <w:rFonts w:ascii="Times New Roman" w:hAnsi="Times New Roman"/>
          <w:sz w:val="24"/>
          <w:szCs w:val="28"/>
        </w:rPr>
        <w:t xml:space="preserve">             -   студия аниматоров (педагог-организатор О. Ю. Петраускене).</w:t>
      </w:r>
    </w:p>
    <w:p w:rsidR="008421B6" w:rsidRPr="008421B6" w:rsidRDefault="008421B6" w:rsidP="008421B6">
      <w:pPr>
        <w:pStyle w:val="a3"/>
        <w:tabs>
          <w:tab w:val="left" w:pos="1965"/>
        </w:tabs>
        <w:jc w:val="both"/>
        <w:rPr>
          <w:rFonts w:ascii="Times New Roman" w:hAnsi="Times New Roman"/>
          <w:sz w:val="24"/>
          <w:szCs w:val="28"/>
        </w:rPr>
      </w:pPr>
      <w:r w:rsidRPr="008421B6">
        <w:rPr>
          <w:rFonts w:ascii="Times New Roman" w:hAnsi="Times New Roman"/>
          <w:sz w:val="24"/>
          <w:szCs w:val="28"/>
        </w:rPr>
        <w:tab/>
      </w:r>
    </w:p>
    <w:p w:rsidR="008421B6" w:rsidRPr="008421B6" w:rsidRDefault="008421B6" w:rsidP="008421B6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8421B6">
        <w:rPr>
          <w:rFonts w:ascii="Times New Roman" w:hAnsi="Times New Roman"/>
          <w:sz w:val="24"/>
          <w:szCs w:val="24"/>
        </w:rPr>
        <w:t xml:space="preserve">на 4 год обучения </w:t>
      </w:r>
    </w:p>
    <w:p w:rsidR="008421B6" w:rsidRPr="008421B6" w:rsidRDefault="008421B6" w:rsidP="008421B6">
      <w:pPr>
        <w:pStyle w:val="a3"/>
        <w:ind w:left="709"/>
        <w:jc w:val="both"/>
        <w:rPr>
          <w:rFonts w:ascii="Times New Roman" w:hAnsi="Times New Roman"/>
          <w:sz w:val="24"/>
          <w:szCs w:val="28"/>
        </w:rPr>
      </w:pPr>
      <w:r w:rsidRPr="008421B6">
        <w:rPr>
          <w:rFonts w:ascii="Times New Roman" w:hAnsi="Times New Roman"/>
          <w:sz w:val="24"/>
          <w:szCs w:val="24"/>
        </w:rPr>
        <w:t xml:space="preserve">- обучающихся  из группы №2 по </w:t>
      </w:r>
      <w:r w:rsidRPr="008421B6">
        <w:rPr>
          <w:rFonts w:ascii="Times New Roman" w:hAnsi="Times New Roman"/>
          <w:sz w:val="24"/>
          <w:szCs w:val="28"/>
        </w:rPr>
        <w:t>дополнительной предпрофессиональной программе, вид спорта: спорт глухих – бадминтон (тренер-преподаватель Е. М. Точилина)</w:t>
      </w:r>
    </w:p>
    <w:p w:rsidR="008421B6" w:rsidRPr="008421B6" w:rsidRDefault="008421B6" w:rsidP="008421B6">
      <w:pPr>
        <w:pStyle w:val="a3"/>
        <w:ind w:left="709"/>
        <w:jc w:val="both"/>
        <w:rPr>
          <w:rFonts w:ascii="Times New Roman" w:hAnsi="Times New Roman"/>
          <w:sz w:val="24"/>
          <w:szCs w:val="28"/>
        </w:rPr>
      </w:pPr>
    </w:p>
    <w:p w:rsidR="008421B6" w:rsidRPr="008421B6" w:rsidRDefault="008421B6" w:rsidP="008421B6">
      <w:pPr>
        <w:pStyle w:val="a3"/>
        <w:ind w:left="709"/>
        <w:jc w:val="both"/>
        <w:rPr>
          <w:rFonts w:ascii="Times New Roman" w:hAnsi="Times New Roman"/>
          <w:sz w:val="24"/>
          <w:szCs w:val="28"/>
        </w:rPr>
      </w:pPr>
      <w:r w:rsidRPr="008421B6">
        <w:rPr>
          <w:rFonts w:ascii="Times New Roman" w:hAnsi="Times New Roman"/>
          <w:sz w:val="24"/>
          <w:szCs w:val="28"/>
        </w:rPr>
        <w:t>на 5 год обучения</w:t>
      </w:r>
    </w:p>
    <w:p w:rsidR="008421B6" w:rsidRDefault="008421B6" w:rsidP="008421B6">
      <w:pPr>
        <w:pStyle w:val="a3"/>
        <w:numPr>
          <w:ilvl w:val="0"/>
          <w:numId w:val="29"/>
        </w:numPr>
        <w:tabs>
          <w:tab w:val="left" w:pos="851"/>
        </w:tabs>
        <w:ind w:left="709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</w:t>
      </w:r>
      <w:r w:rsidRPr="006E006A">
        <w:rPr>
          <w:rFonts w:ascii="Times New Roman" w:hAnsi="Times New Roman"/>
          <w:sz w:val="24"/>
          <w:szCs w:val="28"/>
        </w:rPr>
        <w:t>руппа</w:t>
      </w:r>
      <w:r>
        <w:rPr>
          <w:rFonts w:ascii="Times New Roman" w:hAnsi="Times New Roman"/>
          <w:sz w:val="24"/>
          <w:szCs w:val="28"/>
        </w:rPr>
        <w:t xml:space="preserve"> АФК</w:t>
      </w:r>
      <w:r w:rsidRPr="006E006A">
        <w:rPr>
          <w:rFonts w:ascii="Times New Roman" w:hAnsi="Times New Roman"/>
          <w:sz w:val="24"/>
          <w:szCs w:val="28"/>
        </w:rPr>
        <w:t xml:space="preserve"> №</w:t>
      </w:r>
      <w:r>
        <w:rPr>
          <w:rFonts w:ascii="Times New Roman" w:hAnsi="Times New Roman"/>
          <w:sz w:val="24"/>
          <w:szCs w:val="28"/>
        </w:rPr>
        <w:t>4</w:t>
      </w:r>
      <w:r w:rsidRPr="006E006A">
        <w:rPr>
          <w:rFonts w:ascii="Times New Roman" w:hAnsi="Times New Roman"/>
          <w:sz w:val="24"/>
          <w:szCs w:val="28"/>
        </w:rPr>
        <w:t xml:space="preserve"> по программе «</w:t>
      </w:r>
      <w:r>
        <w:rPr>
          <w:rFonts w:ascii="Times New Roman" w:hAnsi="Times New Roman"/>
          <w:sz w:val="24"/>
          <w:szCs w:val="28"/>
        </w:rPr>
        <w:t>Чемпион</w:t>
      </w:r>
      <w:r w:rsidRPr="006E006A">
        <w:rPr>
          <w:rFonts w:ascii="Times New Roman" w:hAnsi="Times New Roman"/>
          <w:sz w:val="24"/>
          <w:szCs w:val="28"/>
        </w:rPr>
        <w:t>» (тренер-преподаватель Д.А. Ульяхин);</w:t>
      </w:r>
    </w:p>
    <w:p w:rsidR="008421B6" w:rsidRPr="006E006A" w:rsidRDefault="008421B6" w:rsidP="008421B6">
      <w:pPr>
        <w:pStyle w:val="a3"/>
        <w:numPr>
          <w:ilvl w:val="0"/>
          <w:numId w:val="29"/>
        </w:numPr>
        <w:tabs>
          <w:tab w:val="left" w:pos="851"/>
        </w:tabs>
        <w:ind w:left="709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группа №4 по программе «Спортсмен» (тренер-преподаватель М.А. Глотов);</w:t>
      </w:r>
    </w:p>
    <w:p w:rsidR="008421B6" w:rsidRPr="006E006A" w:rsidRDefault="008421B6" w:rsidP="008421B6">
      <w:pPr>
        <w:pStyle w:val="a3"/>
        <w:numPr>
          <w:ilvl w:val="0"/>
          <w:numId w:val="29"/>
        </w:numPr>
        <w:tabs>
          <w:tab w:val="left" w:pos="851"/>
        </w:tabs>
        <w:ind w:left="709" w:firstLine="0"/>
        <w:jc w:val="both"/>
        <w:rPr>
          <w:rFonts w:ascii="Times New Roman" w:hAnsi="Times New Roman"/>
          <w:sz w:val="24"/>
          <w:szCs w:val="28"/>
        </w:rPr>
      </w:pPr>
      <w:r w:rsidRPr="006E006A">
        <w:rPr>
          <w:rFonts w:ascii="Times New Roman" w:hAnsi="Times New Roman"/>
          <w:sz w:val="24"/>
          <w:szCs w:val="28"/>
        </w:rPr>
        <w:t xml:space="preserve">группа №1 студии </w:t>
      </w:r>
      <w:r>
        <w:rPr>
          <w:rFonts w:ascii="Times New Roman" w:hAnsi="Times New Roman"/>
          <w:sz w:val="24"/>
          <w:szCs w:val="28"/>
        </w:rPr>
        <w:t>вокального творчества</w:t>
      </w:r>
      <w:r w:rsidRPr="006E006A">
        <w:rPr>
          <w:rFonts w:ascii="Times New Roman" w:hAnsi="Times New Roman"/>
          <w:sz w:val="24"/>
          <w:szCs w:val="28"/>
        </w:rPr>
        <w:t xml:space="preserve"> (педагог доп</w:t>
      </w:r>
      <w:r>
        <w:rPr>
          <w:rFonts w:ascii="Times New Roman" w:hAnsi="Times New Roman"/>
          <w:sz w:val="24"/>
          <w:szCs w:val="28"/>
        </w:rPr>
        <w:t>. образования О.Ю. Петраускене).</w:t>
      </w:r>
    </w:p>
    <w:p w:rsidR="008421B6" w:rsidRPr="0010467F" w:rsidRDefault="008421B6" w:rsidP="008421B6">
      <w:pPr>
        <w:rPr>
          <w:i/>
        </w:rPr>
      </w:pPr>
    </w:p>
    <w:p w:rsidR="008421B6" w:rsidRPr="008421B6" w:rsidRDefault="008421B6" w:rsidP="008421B6">
      <w:pPr>
        <w:ind w:left="709" w:firstLine="371"/>
        <w:rPr>
          <w:rFonts w:ascii="Times New Roman" w:hAnsi="Times New Roman" w:cs="Times New Roman"/>
          <w:sz w:val="24"/>
          <w:szCs w:val="24"/>
        </w:rPr>
      </w:pPr>
      <w:r w:rsidRPr="008421B6">
        <w:rPr>
          <w:rFonts w:ascii="Times New Roman" w:hAnsi="Times New Roman" w:cs="Times New Roman"/>
          <w:sz w:val="24"/>
          <w:szCs w:val="24"/>
        </w:rPr>
        <w:lastRenderedPageBreak/>
        <w:t>По результатам итоговой аттестации считать закончившими полный курс обучения по дополнительной общеразвивающей программе обучающихся студий:</w:t>
      </w:r>
    </w:p>
    <w:p w:rsidR="008421B6" w:rsidRPr="00DA325C" w:rsidRDefault="008421B6" w:rsidP="008421B6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8"/>
        </w:rPr>
      </w:pPr>
      <w:r w:rsidRPr="00DA325C">
        <w:rPr>
          <w:rFonts w:ascii="Times New Roman" w:hAnsi="Times New Roman"/>
          <w:sz w:val="24"/>
          <w:szCs w:val="28"/>
        </w:rPr>
        <w:t>группы №1, 2, 3 по программе «Обучение плаванию» (тренер-преподаватель М.А. Глотов);</w:t>
      </w:r>
    </w:p>
    <w:p w:rsidR="008421B6" w:rsidRPr="00DA325C" w:rsidRDefault="008421B6" w:rsidP="008421B6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8"/>
        </w:rPr>
      </w:pPr>
      <w:r w:rsidRPr="00DA325C">
        <w:rPr>
          <w:rFonts w:ascii="Times New Roman" w:hAnsi="Times New Roman"/>
          <w:sz w:val="24"/>
          <w:szCs w:val="28"/>
        </w:rPr>
        <w:t>группа №3 по программе АФК (тренер-преподаватель Д.А. Ульяхин);</w:t>
      </w:r>
    </w:p>
    <w:p w:rsidR="008421B6" w:rsidRPr="00DA325C" w:rsidRDefault="008421B6" w:rsidP="008421B6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8"/>
        </w:rPr>
      </w:pPr>
      <w:r w:rsidRPr="00DA325C">
        <w:rPr>
          <w:rFonts w:ascii="Times New Roman" w:hAnsi="Times New Roman"/>
          <w:sz w:val="24"/>
          <w:szCs w:val="28"/>
        </w:rPr>
        <w:t>группы №1, 2 медиаклуба «ВФормате.ru» (педагог доп. образования А. И. Щербинина);</w:t>
      </w:r>
    </w:p>
    <w:p w:rsidR="008421B6" w:rsidRPr="00DA325C" w:rsidRDefault="008421B6" w:rsidP="008421B6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8"/>
        </w:rPr>
      </w:pPr>
      <w:r w:rsidRPr="00DA325C">
        <w:rPr>
          <w:rFonts w:ascii="Times New Roman" w:hAnsi="Times New Roman"/>
          <w:sz w:val="24"/>
          <w:szCs w:val="28"/>
        </w:rPr>
        <w:t>группа №1 по программе «Компьютерный дизайн интерьера» (педагог доп. образования И. А. Кудашова);</w:t>
      </w:r>
    </w:p>
    <w:p w:rsidR="008421B6" w:rsidRPr="00DA325C" w:rsidRDefault="008421B6" w:rsidP="008421B6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8"/>
        </w:rPr>
      </w:pPr>
      <w:r w:rsidRPr="00DA325C">
        <w:rPr>
          <w:rFonts w:ascii="Times New Roman" w:hAnsi="Times New Roman"/>
          <w:sz w:val="24"/>
          <w:szCs w:val="28"/>
        </w:rPr>
        <w:t>группа №2 студии спортивного бального танца «ДеКа» (педагог доп. образования Д. Г. Брагин);</w:t>
      </w:r>
    </w:p>
    <w:p w:rsidR="008421B6" w:rsidRPr="0010467F" w:rsidRDefault="008421B6" w:rsidP="008421B6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8"/>
        </w:rPr>
      </w:pPr>
      <w:r w:rsidRPr="00DA325C">
        <w:rPr>
          <w:rFonts w:ascii="Times New Roman" w:hAnsi="Times New Roman"/>
          <w:sz w:val="24"/>
          <w:szCs w:val="28"/>
        </w:rPr>
        <w:t>группа №1 театра-студии «МЫ» (педагог доп. образова</w:t>
      </w:r>
      <w:r>
        <w:rPr>
          <w:rFonts w:ascii="Times New Roman" w:hAnsi="Times New Roman"/>
          <w:sz w:val="24"/>
          <w:szCs w:val="28"/>
        </w:rPr>
        <w:t>ния А. А. Баханович).</w:t>
      </w:r>
    </w:p>
    <w:p w:rsidR="008421B6" w:rsidRPr="0033594A" w:rsidRDefault="008421B6" w:rsidP="008421B6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8"/>
        </w:rPr>
      </w:pPr>
      <w:r w:rsidRPr="00EB3124">
        <w:rPr>
          <w:rFonts w:ascii="Times New Roman" w:hAnsi="Times New Roman"/>
          <w:sz w:val="24"/>
          <w:szCs w:val="28"/>
        </w:rPr>
        <w:t>рок-студия «Короткое замыкание»</w:t>
      </w:r>
      <w:r>
        <w:rPr>
          <w:rFonts w:ascii="Times New Roman" w:hAnsi="Times New Roman"/>
          <w:sz w:val="24"/>
          <w:szCs w:val="28"/>
        </w:rPr>
        <w:t xml:space="preserve"> (педагог-психолог А.Т. Кочкин)</w:t>
      </w:r>
    </w:p>
    <w:p w:rsidR="008421B6" w:rsidRDefault="008421B6" w:rsidP="003E7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81109" w:rsidRPr="007B013C" w:rsidRDefault="006F3046" w:rsidP="0028110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В течение </w:t>
      </w:r>
      <w:r w:rsidRPr="00E1427E">
        <w:rPr>
          <w:rFonts w:ascii="Times New Roman" w:hAnsi="Times New Roman"/>
          <w:sz w:val="24"/>
          <w:szCs w:val="24"/>
        </w:rPr>
        <w:t xml:space="preserve"> года для жителей города разного возраста </w:t>
      </w:r>
      <w:r w:rsidRPr="00E1427E">
        <w:rPr>
          <w:rFonts w:ascii="Times New Roman" w:hAnsi="Times New Roman"/>
          <w:bCs/>
          <w:sz w:val="24"/>
          <w:szCs w:val="24"/>
        </w:rPr>
        <w:t xml:space="preserve">Молодежный центр организовал и провел </w:t>
      </w:r>
      <w:r>
        <w:rPr>
          <w:rFonts w:ascii="Times New Roman" w:hAnsi="Times New Roman"/>
          <w:bCs/>
          <w:sz w:val="24"/>
          <w:szCs w:val="24"/>
        </w:rPr>
        <w:t>180</w:t>
      </w:r>
      <w:r w:rsidRPr="00E1427E">
        <w:rPr>
          <w:rFonts w:ascii="Times New Roman" w:hAnsi="Times New Roman"/>
          <w:bCs/>
          <w:sz w:val="24"/>
          <w:szCs w:val="24"/>
        </w:rPr>
        <w:t xml:space="preserve"> мероприятий городского уровня. </w:t>
      </w:r>
      <w:r w:rsidRPr="00E1427E">
        <w:rPr>
          <w:rFonts w:ascii="Times New Roman" w:hAnsi="Times New Roman" w:cs="Times New Roman"/>
          <w:sz w:val="24"/>
          <w:szCs w:val="24"/>
        </w:rPr>
        <w:t xml:space="preserve">Общий охват детей и молодежи на мероприятиях за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E1427E">
        <w:rPr>
          <w:rFonts w:ascii="Times New Roman" w:hAnsi="Times New Roman" w:cs="Times New Roman"/>
          <w:sz w:val="24"/>
          <w:szCs w:val="24"/>
        </w:rPr>
        <w:t xml:space="preserve">  год составил </w:t>
      </w:r>
      <w:r>
        <w:rPr>
          <w:rFonts w:ascii="Times New Roman" w:hAnsi="Times New Roman" w:cs="Times New Roman"/>
          <w:sz w:val="24"/>
          <w:szCs w:val="24"/>
        </w:rPr>
        <w:t>7418</w:t>
      </w:r>
      <w:r w:rsidRPr="00E1427E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Pr="00E1427E">
        <w:rPr>
          <w:rFonts w:ascii="Times New Roman" w:hAnsi="Times New Roman" w:cs="Times New Roman"/>
          <w:sz w:val="24"/>
        </w:rPr>
        <w:t xml:space="preserve"> </w:t>
      </w:r>
      <w:r w:rsidR="00281109" w:rsidRPr="007B013C">
        <w:rPr>
          <w:rFonts w:ascii="Times New Roman" w:hAnsi="Times New Roman" w:cs="Times New Roman"/>
          <w:sz w:val="24"/>
        </w:rPr>
        <w:t>Все мероприятия показали действия педагогического коллектива как единой команды в тесном взаимодействии с нашими обучающимися, что имеет большой воспитательный эффект.</w:t>
      </w:r>
    </w:p>
    <w:p w:rsidR="008421B6" w:rsidRDefault="008421B6" w:rsidP="003E7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24F39" w:rsidRPr="0016364D" w:rsidRDefault="00503CD4" w:rsidP="00503CD4">
      <w:pPr>
        <w:pStyle w:val="a3"/>
        <w:jc w:val="center"/>
        <w:outlineLvl w:val="0"/>
        <w:rPr>
          <w:rStyle w:val="af1"/>
          <w:rFonts w:ascii="Times New Roman" w:hAnsi="Times New Roman"/>
          <w:bCs w:val="0"/>
          <w:sz w:val="24"/>
          <w:szCs w:val="24"/>
        </w:rPr>
      </w:pPr>
      <w:bookmarkStart w:id="3" w:name="_Toc489033064"/>
      <w:r w:rsidRPr="0016364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6364D">
        <w:rPr>
          <w:rFonts w:ascii="Times New Roman" w:hAnsi="Times New Roman"/>
          <w:b/>
          <w:sz w:val="24"/>
          <w:szCs w:val="24"/>
        </w:rPr>
        <w:t xml:space="preserve">. </w:t>
      </w:r>
      <w:r w:rsidR="00524F39" w:rsidRPr="0016364D">
        <w:rPr>
          <w:rStyle w:val="af1"/>
          <w:rFonts w:ascii="Times New Roman" w:hAnsi="Times New Roman"/>
          <w:bCs w:val="0"/>
          <w:sz w:val="24"/>
          <w:szCs w:val="24"/>
        </w:rPr>
        <w:t>Условия осуществления образовательного процесса</w:t>
      </w:r>
      <w:bookmarkEnd w:id="3"/>
    </w:p>
    <w:p w:rsidR="00524F39" w:rsidRPr="0016364D" w:rsidRDefault="00524F39" w:rsidP="00524F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4F39" w:rsidRPr="0016364D" w:rsidRDefault="00524F39" w:rsidP="003E7EA6">
      <w:pPr>
        <w:pStyle w:val="a3"/>
        <w:ind w:firstLine="708"/>
        <w:jc w:val="both"/>
        <w:rPr>
          <w:rStyle w:val="af1"/>
          <w:rFonts w:ascii="Times New Roman" w:hAnsi="Times New Roman"/>
          <w:b w:val="0"/>
          <w:bCs w:val="0"/>
          <w:sz w:val="24"/>
          <w:szCs w:val="24"/>
        </w:rPr>
      </w:pPr>
      <w:r w:rsidRPr="0016364D">
        <w:rPr>
          <w:rStyle w:val="af1"/>
          <w:rFonts w:ascii="Times New Roman" w:hAnsi="Times New Roman"/>
          <w:b w:val="0"/>
          <w:bCs w:val="0"/>
          <w:sz w:val="24"/>
          <w:szCs w:val="24"/>
        </w:rPr>
        <w:t>Участни</w:t>
      </w:r>
      <w:r w:rsidR="0016364D" w:rsidRPr="0016364D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ками образовательного процесса </w:t>
      </w:r>
      <w:r w:rsidRPr="0016364D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16364D">
        <w:rPr>
          <w:rFonts w:ascii="Times New Roman" w:hAnsi="Times New Roman" w:cs="Times New Roman"/>
          <w:sz w:val="24"/>
          <w:szCs w:val="24"/>
        </w:rPr>
        <w:t>Молодежн</w:t>
      </w:r>
      <w:r w:rsidR="00CB5263" w:rsidRPr="0016364D">
        <w:rPr>
          <w:rFonts w:ascii="Times New Roman" w:hAnsi="Times New Roman" w:cs="Times New Roman"/>
          <w:sz w:val="24"/>
          <w:szCs w:val="24"/>
        </w:rPr>
        <w:t>ого</w:t>
      </w:r>
      <w:r w:rsidRPr="0016364D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CB5263" w:rsidRPr="0016364D">
        <w:rPr>
          <w:rFonts w:ascii="Times New Roman" w:hAnsi="Times New Roman" w:cs="Times New Roman"/>
          <w:sz w:val="24"/>
          <w:szCs w:val="24"/>
        </w:rPr>
        <w:t>а</w:t>
      </w:r>
      <w:r w:rsidRPr="0016364D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являются педагоги дополнительного образования, обучающиеся и их родители.</w:t>
      </w:r>
    </w:p>
    <w:p w:rsidR="00524F39" w:rsidRPr="0016364D" w:rsidRDefault="00524F39" w:rsidP="003E7EA6">
      <w:pPr>
        <w:pStyle w:val="a3"/>
        <w:ind w:firstLine="708"/>
        <w:jc w:val="both"/>
        <w:rPr>
          <w:rStyle w:val="af1"/>
          <w:rFonts w:ascii="Times New Roman" w:hAnsi="Times New Roman"/>
          <w:b w:val="0"/>
          <w:bCs w:val="0"/>
          <w:sz w:val="24"/>
          <w:szCs w:val="24"/>
        </w:rPr>
      </w:pPr>
      <w:r w:rsidRPr="0016364D">
        <w:rPr>
          <w:rStyle w:val="af1"/>
          <w:rFonts w:ascii="Times New Roman" w:hAnsi="Times New Roman"/>
          <w:b w:val="0"/>
          <w:bCs w:val="0"/>
          <w:sz w:val="24"/>
          <w:szCs w:val="24"/>
        </w:rPr>
        <w:t>Деятельность педагогического коллектива осуществляется на основе Закона «Об образовании</w:t>
      </w:r>
      <w:r w:rsidR="00A82637" w:rsidRPr="0016364D">
        <w:rPr>
          <w:rStyle w:val="af1"/>
          <w:rFonts w:ascii="Times New Roman" w:hAnsi="Times New Roman"/>
          <w:b w:val="0"/>
          <w:bCs w:val="0"/>
          <w:sz w:val="24"/>
          <w:szCs w:val="24"/>
        </w:rPr>
        <w:t>»</w:t>
      </w:r>
      <w:r w:rsidRPr="0016364D">
        <w:rPr>
          <w:rStyle w:val="af1"/>
          <w:rFonts w:ascii="Times New Roman" w:hAnsi="Times New Roman"/>
          <w:b w:val="0"/>
          <w:bCs w:val="0"/>
          <w:sz w:val="24"/>
          <w:szCs w:val="24"/>
        </w:rPr>
        <w:t xml:space="preserve"> и Устава </w:t>
      </w:r>
      <w:r w:rsidRPr="0016364D">
        <w:rPr>
          <w:rFonts w:ascii="Times New Roman" w:hAnsi="Times New Roman" w:cs="Times New Roman"/>
          <w:sz w:val="24"/>
          <w:szCs w:val="24"/>
        </w:rPr>
        <w:t>Молодежн</w:t>
      </w:r>
      <w:r w:rsidR="00CB5263" w:rsidRPr="0016364D">
        <w:rPr>
          <w:rFonts w:ascii="Times New Roman" w:hAnsi="Times New Roman" w:cs="Times New Roman"/>
          <w:sz w:val="24"/>
          <w:szCs w:val="24"/>
        </w:rPr>
        <w:t>ого</w:t>
      </w:r>
      <w:r w:rsidRPr="0016364D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CB5263" w:rsidRPr="0016364D">
        <w:rPr>
          <w:rFonts w:ascii="Times New Roman" w:hAnsi="Times New Roman" w:cs="Times New Roman"/>
          <w:sz w:val="24"/>
          <w:szCs w:val="24"/>
        </w:rPr>
        <w:t>а</w:t>
      </w:r>
      <w:r w:rsidRPr="0016364D">
        <w:rPr>
          <w:rStyle w:val="af1"/>
          <w:rFonts w:ascii="Times New Roman" w:hAnsi="Times New Roman"/>
          <w:b w:val="0"/>
          <w:bCs w:val="0"/>
          <w:sz w:val="24"/>
          <w:szCs w:val="24"/>
        </w:rPr>
        <w:t>.</w:t>
      </w:r>
    </w:p>
    <w:p w:rsidR="00524F39" w:rsidRPr="0016364D" w:rsidRDefault="00524F39" w:rsidP="003E7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64D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законодательством Российской Федерации и Уставом на основе единоначалия.</w:t>
      </w:r>
    </w:p>
    <w:p w:rsidR="001F679C" w:rsidRPr="00200628" w:rsidRDefault="001F679C" w:rsidP="00531DF1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</w:p>
    <w:p w:rsidR="001F679C" w:rsidRPr="0016364D" w:rsidRDefault="001F679C" w:rsidP="00574A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364D">
        <w:rPr>
          <w:rFonts w:ascii="Times New Roman" w:hAnsi="Times New Roman"/>
          <w:b/>
          <w:bCs/>
          <w:sz w:val="24"/>
          <w:szCs w:val="24"/>
        </w:rPr>
        <w:t>Информация о кадровом составе</w:t>
      </w:r>
    </w:p>
    <w:p w:rsidR="00574A3A" w:rsidRPr="0016364D" w:rsidRDefault="00574A3A" w:rsidP="007C13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364D">
        <w:rPr>
          <w:rFonts w:ascii="Times New Roman" w:hAnsi="Times New Roman" w:cs="Times New Roman"/>
          <w:sz w:val="24"/>
          <w:szCs w:val="24"/>
        </w:rPr>
        <w:t xml:space="preserve">Критерием роста профессионализма и показателем результативности деятельности педагогов является квалификационный рост. </w:t>
      </w:r>
    </w:p>
    <w:p w:rsidR="0016364D" w:rsidRDefault="008A7D1D" w:rsidP="001636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16364D">
        <w:rPr>
          <w:rFonts w:ascii="Times New Roman" w:hAnsi="Times New Roman"/>
          <w:sz w:val="24"/>
          <w:szCs w:val="24"/>
        </w:rPr>
        <w:t>валификационные категории имеют 11 педагогов</w:t>
      </w:r>
      <w:r>
        <w:rPr>
          <w:rFonts w:ascii="Times New Roman" w:hAnsi="Times New Roman"/>
          <w:sz w:val="24"/>
          <w:szCs w:val="24"/>
        </w:rPr>
        <w:t xml:space="preserve"> из 16</w:t>
      </w:r>
      <w:r w:rsidR="0016364D">
        <w:rPr>
          <w:rFonts w:ascii="Times New Roman" w:hAnsi="Times New Roman"/>
          <w:sz w:val="24"/>
          <w:szCs w:val="24"/>
        </w:rPr>
        <w:t>:</w:t>
      </w:r>
    </w:p>
    <w:p w:rsidR="0016364D" w:rsidRPr="00E52DAC" w:rsidRDefault="0016364D" w:rsidP="0016364D">
      <w:pPr>
        <w:tabs>
          <w:tab w:val="left" w:pos="561"/>
        </w:tabs>
        <w:ind w:left="3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высшая –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1 ч. </w:t>
      </w:r>
      <w:r w:rsidRPr="00AB7E65">
        <w:rPr>
          <w:rFonts w:ascii="Times New Roman" w:hAnsi="Times New Roman" w:cs="Times New Roman"/>
          <w:spacing w:val="-4"/>
          <w:sz w:val="24"/>
          <w:szCs w:val="24"/>
        </w:rPr>
        <w:t xml:space="preserve">  - Точилина Е.М.</w:t>
      </w:r>
    </w:p>
    <w:p w:rsidR="0016364D" w:rsidRDefault="0016364D" w:rsidP="0016364D">
      <w:pPr>
        <w:tabs>
          <w:tab w:val="left" w:pos="561"/>
        </w:tabs>
        <w:ind w:left="3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первая - </w:t>
      </w:r>
      <w:r>
        <w:rPr>
          <w:rFonts w:ascii="Times New Roman" w:hAnsi="Times New Roman" w:cs="Times New Roman"/>
          <w:spacing w:val="-4"/>
          <w:sz w:val="24"/>
          <w:szCs w:val="24"/>
        </w:rPr>
        <w:t>–  10ч.</w:t>
      </w:r>
      <w:r w:rsidRPr="00AB7E65">
        <w:rPr>
          <w:rFonts w:ascii="Times New Roman" w:hAnsi="Times New Roman" w:cs="Times New Roman"/>
          <w:spacing w:val="-4"/>
          <w:sz w:val="24"/>
          <w:szCs w:val="24"/>
        </w:rPr>
        <w:t xml:space="preserve">   – Петраускене О.Ю., Гараева Ю.А., Глотов </w:t>
      </w:r>
      <w:r>
        <w:rPr>
          <w:rFonts w:ascii="Times New Roman" w:hAnsi="Times New Roman" w:cs="Times New Roman"/>
          <w:spacing w:val="-4"/>
          <w:sz w:val="24"/>
          <w:szCs w:val="24"/>
        </w:rPr>
        <w:t>М.А., Ульяхин Д.А., Кочкин А.Т., Шестова Ю.В., Субботина Э.О., Зверева Г.Н., Шимаров Р.С., Зламина Н.В.</w:t>
      </w:r>
    </w:p>
    <w:p w:rsidR="0016364D" w:rsidRDefault="0016364D" w:rsidP="0016364D">
      <w:pPr>
        <w:tabs>
          <w:tab w:val="left" w:pos="561"/>
        </w:tabs>
        <w:ind w:left="3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Итого – 68,8% от общего количества педагогов имеют первую и высшую квалификационные категории.</w:t>
      </w:r>
    </w:p>
    <w:p w:rsidR="0016364D" w:rsidRPr="0016364D" w:rsidRDefault="0016364D" w:rsidP="001636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364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Разработанная методическая литература</w:t>
      </w:r>
      <w:r w:rsidRPr="0016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6364D" w:rsidRPr="00EA1C22" w:rsidRDefault="0016364D" w:rsidP="0016364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1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течение года всеми педагогами проведена большая  методическая работа в различных формах – это выступления на конференциях,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форумах, </w:t>
      </w:r>
      <w:r w:rsidRPr="00EA1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педагогических советах, разработка сценариев городских мероприятий и мероприятий клубов, объединений;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написание и защита социальных проектов, участие в конкурсах различного уровня. З</w:t>
      </w:r>
      <w:r w:rsidRPr="00EA1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начительную часть составляет работа по составлению тематических рекомендаций для родителей, диагностическая деятельность по программам.</w:t>
      </w:r>
    </w:p>
    <w:p w:rsidR="0016364D" w:rsidRDefault="0016364D" w:rsidP="0016364D">
      <w:pPr>
        <w:jc w:val="both"/>
        <w:rPr>
          <w:rFonts w:ascii="Times New Roman" w:hAnsi="Times New Roman" w:cs="Times New Roman"/>
          <w:sz w:val="24"/>
          <w:szCs w:val="24"/>
        </w:rPr>
      </w:pPr>
      <w:r w:rsidRPr="00EA1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Достаточно новыми формами методической деятельности является кропотливая работа по </w:t>
      </w:r>
      <w:r w:rsidRPr="00EA1C22">
        <w:rPr>
          <w:rFonts w:ascii="Times New Roman" w:hAnsi="Times New Roman" w:cs="Times New Roman"/>
          <w:sz w:val="24"/>
          <w:szCs w:val="24"/>
        </w:rPr>
        <w:t>поддержке и наполнению  страниц в социальной сети групп «ВКонтакте» - «Инсайт», «Лотос», «7Я», поддержание</w:t>
      </w:r>
      <w:r>
        <w:rPr>
          <w:rFonts w:ascii="Times New Roman" w:hAnsi="Times New Roman" w:cs="Times New Roman"/>
          <w:sz w:val="24"/>
          <w:szCs w:val="24"/>
        </w:rPr>
        <w:t xml:space="preserve"> сайта молодежного центра.</w:t>
      </w:r>
    </w:p>
    <w:p w:rsidR="0016364D" w:rsidRPr="00807003" w:rsidRDefault="0016364D" w:rsidP="0016364D">
      <w:pP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EA1C22">
        <w:rPr>
          <w:rFonts w:ascii="Times New Roman" w:hAnsi="Times New Roman" w:cs="Times New Roman"/>
          <w:sz w:val="24"/>
          <w:szCs w:val="24"/>
        </w:rPr>
        <w:t xml:space="preserve">Совсем новой формой </w:t>
      </w:r>
      <w:r>
        <w:rPr>
          <w:rFonts w:ascii="Times New Roman" w:hAnsi="Times New Roman" w:cs="Times New Roman"/>
          <w:sz w:val="24"/>
          <w:szCs w:val="24"/>
        </w:rPr>
        <w:t xml:space="preserve">для нас </w:t>
      </w:r>
      <w:r w:rsidRPr="00EA1C22">
        <w:rPr>
          <w:rFonts w:ascii="Times New Roman" w:hAnsi="Times New Roman" w:cs="Times New Roman"/>
          <w:sz w:val="24"/>
          <w:szCs w:val="24"/>
        </w:rPr>
        <w:t>стала работа педагога Щербининой А.И. и Клуба  «ВФормате.</w:t>
      </w:r>
      <w:r w:rsidRPr="00EA1C2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A1C22">
        <w:rPr>
          <w:rFonts w:ascii="Times New Roman" w:hAnsi="Times New Roman" w:cs="Times New Roman"/>
          <w:sz w:val="24"/>
          <w:szCs w:val="24"/>
        </w:rPr>
        <w:t>», который  в течение года вел работу по созданию видеороликов по мероприятиям и для мероприятий Молодежного центра</w:t>
      </w:r>
      <w:r>
        <w:rPr>
          <w:rFonts w:ascii="Times New Roman" w:hAnsi="Times New Roman" w:cs="Times New Roman"/>
          <w:sz w:val="24"/>
          <w:szCs w:val="24"/>
        </w:rPr>
        <w:t xml:space="preserve">. Ролики рекомендуется активно </w:t>
      </w:r>
      <w:r w:rsidRPr="0033594A">
        <w:rPr>
          <w:rFonts w:ascii="Times New Roman" w:hAnsi="Times New Roman" w:cs="Times New Roman"/>
          <w:sz w:val="24"/>
          <w:szCs w:val="24"/>
        </w:rPr>
        <w:t>использовать в работе педагогам при организации мероприятий</w:t>
      </w:r>
      <w:r w:rsidRPr="0080700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6364D" w:rsidRPr="00611FA7" w:rsidRDefault="0016364D" w:rsidP="001636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1FA7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611FA7">
        <w:rPr>
          <w:rFonts w:ascii="Times New Roman" w:hAnsi="Times New Roman" w:cs="Times New Roman"/>
          <w:sz w:val="24"/>
          <w:szCs w:val="24"/>
          <w:u w:val="single"/>
        </w:rPr>
        <w:t>Выступления педагогов</w:t>
      </w:r>
    </w:p>
    <w:p w:rsidR="0016364D" w:rsidRPr="0016364D" w:rsidRDefault="0016364D" w:rsidP="00163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64D">
        <w:rPr>
          <w:rFonts w:ascii="Times New Roman" w:hAnsi="Times New Roman" w:cs="Times New Roman"/>
          <w:sz w:val="24"/>
          <w:szCs w:val="24"/>
        </w:rPr>
        <w:t>1. 05 сентября  городская Педагогическая конференция «Доступное дополнительное образование»:</w:t>
      </w:r>
    </w:p>
    <w:p w:rsidR="0016364D" w:rsidRPr="0016364D" w:rsidRDefault="0016364D" w:rsidP="00163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64D">
        <w:rPr>
          <w:rFonts w:ascii="Times New Roman" w:hAnsi="Times New Roman" w:cs="Times New Roman"/>
          <w:sz w:val="24"/>
          <w:szCs w:val="24"/>
        </w:rPr>
        <w:t>- Севцова Е.А. «Профессиональное самоопределение молодежи через добровольческую деятельность»</w:t>
      </w:r>
    </w:p>
    <w:p w:rsidR="0016364D" w:rsidRPr="0016364D" w:rsidRDefault="0016364D" w:rsidP="00163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64D">
        <w:rPr>
          <w:rFonts w:ascii="Times New Roman" w:hAnsi="Times New Roman" w:cs="Times New Roman"/>
          <w:sz w:val="24"/>
          <w:szCs w:val="24"/>
        </w:rPr>
        <w:t>- Точилина Е.М. «Организация индивидуального подхода в работе с одаренными детьми»</w:t>
      </w:r>
    </w:p>
    <w:p w:rsidR="0016364D" w:rsidRPr="0016364D" w:rsidRDefault="0016364D" w:rsidP="00163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64D">
        <w:rPr>
          <w:rFonts w:ascii="Times New Roman" w:hAnsi="Times New Roman" w:cs="Times New Roman"/>
          <w:sz w:val="24"/>
          <w:szCs w:val="24"/>
        </w:rPr>
        <w:t>2.14 сентября - Педагогический совет  «Итоги летней оздоровительной кампании. Инклюзия в дополнительном образовании»:</w:t>
      </w:r>
    </w:p>
    <w:p w:rsidR="0016364D" w:rsidRPr="0016364D" w:rsidRDefault="0016364D" w:rsidP="00163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64D">
        <w:rPr>
          <w:rFonts w:ascii="Times New Roman" w:hAnsi="Times New Roman" w:cs="Times New Roman"/>
          <w:sz w:val="24"/>
          <w:szCs w:val="24"/>
        </w:rPr>
        <w:t>- Субботина Э.О. « Анализ летней оздоровительной кампании»</w:t>
      </w:r>
    </w:p>
    <w:p w:rsidR="0016364D" w:rsidRPr="0016364D" w:rsidRDefault="0016364D" w:rsidP="00163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64D">
        <w:rPr>
          <w:rFonts w:ascii="Times New Roman" w:hAnsi="Times New Roman" w:cs="Times New Roman"/>
          <w:sz w:val="24"/>
          <w:szCs w:val="24"/>
        </w:rPr>
        <w:t>- Гараева Ю.А. «Инклюзия в дополнительном образовании»</w:t>
      </w:r>
    </w:p>
    <w:p w:rsidR="0016364D" w:rsidRPr="0016364D" w:rsidRDefault="0016364D" w:rsidP="00163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64D">
        <w:rPr>
          <w:rFonts w:ascii="Times New Roman" w:hAnsi="Times New Roman" w:cs="Times New Roman"/>
          <w:sz w:val="24"/>
          <w:szCs w:val="24"/>
        </w:rPr>
        <w:t>3.18 октября   Методический совет «Проектирование и анализ учебного занятия в системе доп. образования детей»:</w:t>
      </w:r>
    </w:p>
    <w:p w:rsidR="0016364D" w:rsidRPr="0016364D" w:rsidRDefault="0016364D" w:rsidP="00163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64D">
        <w:rPr>
          <w:rFonts w:ascii="Times New Roman" w:hAnsi="Times New Roman" w:cs="Times New Roman"/>
          <w:sz w:val="24"/>
          <w:szCs w:val="24"/>
        </w:rPr>
        <w:t>- Субботина Э.О.  «Анализ отчетной документации педагога, руководителя структурного подразделения»</w:t>
      </w:r>
    </w:p>
    <w:p w:rsidR="0016364D" w:rsidRDefault="0016364D" w:rsidP="00163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64D">
        <w:rPr>
          <w:rFonts w:ascii="Times New Roman" w:hAnsi="Times New Roman" w:cs="Times New Roman"/>
          <w:sz w:val="24"/>
          <w:szCs w:val="24"/>
        </w:rPr>
        <w:t xml:space="preserve">- Гараева  Ю.А.  «Мониторинг образовательных результатов». </w:t>
      </w:r>
    </w:p>
    <w:p w:rsidR="00C879D9" w:rsidRPr="00600766" w:rsidRDefault="00C879D9" w:rsidP="00C879D9">
      <w:pPr>
        <w:pStyle w:val="af9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0766">
        <w:rPr>
          <w:rFonts w:ascii="Times New Roman" w:hAnsi="Times New Roman"/>
          <w:sz w:val="24"/>
          <w:szCs w:val="24"/>
        </w:rPr>
        <w:t>Курсы повышения квалификации педагогов:</w:t>
      </w:r>
    </w:p>
    <w:p w:rsidR="00C879D9" w:rsidRPr="00A92C3E" w:rsidRDefault="00C879D9" w:rsidP="00C87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C3E">
        <w:rPr>
          <w:rFonts w:ascii="Times New Roman" w:hAnsi="Times New Roman" w:cs="Times New Roman"/>
          <w:sz w:val="24"/>
          <w:szCs w:val="24"/>
        </w:rPr>
        <w:t>11.10.2017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A92C3E">
        <w:rPr>
          <w:rFonts w:ascii="Times New Roman" w:hAnsi="Times New Roman" w:cs="Times New Roman"/>
          <w:sz w:val="24"/>
          <w:szCs w:val="24"/>
        </w:rPr>
        <w:t>. – Гараева Ю.А.  семинар «Нормативные, организационные и методические аспекты организации деятельности  в сфере дополнительного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 ГБУ</w:t>
      </w:r>
      <w:r w:rsidRPr="00A92C3E">
        <w:rPr>
          <w:rFonts w:ascii="Times New Roman" w:hAnsi="Times New Roman" w:cs="Times New Roman"/>
          <w:sz w:val="24"/>
          <w:szCs w:val="24"/>
        </w:rPr>
        <w:t>ДО «Центр эстетического воспитания детей  Нижегородской области»</w:t>
      </w:r>
    </w:p>
    <w:p w:rsidR="00C879D9" w:rsidRDefault="00C879D9" w:rsidP="00C87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20.06.201</w:t>
      </w:r>
      <w:r w:rsidRPr="00A92C3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A92C3E">
        <w:rPr>
          <w:rFonts w:ascii="Times New Roman" w:hAnsi="Times New Roman" w:cs="Times New Roman"/>
          <w:sz w:val="24"/>
          <w:szCs w:val="24"/>
        </w:rPr>
        <w:t xml:space="preserve"> – Гараева Ю.А. интернет семинар  «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92C3E">
        <w:rPr>
          <w:rFonts w:ascii="Times New Roman" w:hAnsi="Times New Roman" w:cs="Times New Roman"/>
          <w:sz w:val="24"/>
          <w:szCs w:val="24"/>
        </w:rPr>
        <w:t>ребования к официальному сайту образовательной организации» ООО «интерактивные образовательные технологии»</w:t>
      </w:r>
    </w:p>
    <w:p w:rsidR="00C879D9" w:rsidRPr="00A92C3E" w:rsidRDefault="00C879D9" w:rsidP="00C87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C3E">
        <w:rPr>
          <w:rFonts w:ascii="Times New Roman" w:hAnsi="Times New Roman" w:cs="Times New Roman"/>
          <w:sz w:val="24"/>
          <w:szCs w:val="24"/>
        </w:rPr>
        <w:t>27-28 марта 2017г. – Субботина Э.О.  «Успешный тренер или искусство побеждать»  - школа спортивных тренеров</w:t>
      </w:r>
    </w:p>
    <w:p w:rsidR="00C879D9" w:rsidRDefault="00C879D9" w:rsidP="00C87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C3E">
        <w:rPr>
          <w:rFonts w:ascii="Times New Roman" w:hAnsi="Times New Roman" w:cs="Times New Roman"/>
          <w:sz w:val="24"/>
          <w:szCs w:val="24"/>
        </w:rPr>
        <w:t>17.10.2016-30.04.2017г. – Шимаров Р.С., Тихонов Д.О.  профессиональная переподготовка  «</w:t>
      </w:r>
      <w:r>
        <w:rPr>
          <w:rFonts w:ascii="Times New Roman" w:hAnsi="Times New Roman" w:cs="Times New Roman"/>
          <w:sz w:val="24"/>
          <w:szCs w:val="24"/>
        </w:rPr>
        <w:t>Педагогик</w:t>
      </w:r>
      <w:r w:rsidRPr="00A92C3E">
        <w:rPr>
          <w:rFonts w:ascii="Times New Roman" w:hAnsi="Times New Roman" w:cs="Times New Roman"/>
          <w:sz w:val="24"/>
          <w:szCs w:val="24"/>
        </w:rPr>
        <w:t>а дополнительного образования» ГБОУ ДПО НИРО</w:t>
      </w:r>
    </w:p>
    <w:p w:rsidR="00C879D9" w:rsidRPr="00A92C3E" w:rsidRDefault="00C879D9" w:rsidP="00C87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09-10.11.2017г. – Шестова Ю.В. семинар-тренинг «Супружеские отношения» НООО «Семейный центр «Лада», Н.Новгород</w:t>
      </w:r>
    </w:p>
    <w:p w:rsidR="00C879D9" w:rsidRPr="00600766" w:rsidRDefault="00C879D9" w:rsidP="00C87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66">
        <w:rPr>
          <w:rFonts w:ascii="Times New Roman" w:hAnsi="Times New Roman" w:cs="Times New Roman"/>
          <w:sz w:val="24"/>
          <w:szCs w:val="24"/>
        </w:rPr>
        <w:t>2.Публикации:</w:t>
      </w:r>
    </w:p>
    <w:p w:rsidR="00C879D9" w:rsidRPr="00600766" w:rsidRDefault="00C879D9" w:rsidP="00C87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66">
        <w:rPr>
          <w:rFonts w:ascii="Times New Roman" w:hAnsi="Times New Roman" w:cs="Times New Roman"/>
          <w:sz w:val="24"/>
          <w:szCs w:val="24"/>
        </w:rPr>
        <w:t>январь 2017г. – Севцова Е.А. -публикация  материалов доклада «Поддержка и развитие социальных инициатив через вовлечение молодежи в добровольческую деятельность»  сборник Всероссийской научно-практической конференции «Профессиональное образование: стратегии эффективного взаимодействия в решении актуальных задач государственной политики в области образования</w:t>
      </w:r>
    </w:p>
    <w:p w:rsidR="00C879D9" w:rsidRPr="00600766" w:rsidRDefault="00C879D9" w:rsidP="00C879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0766">
        <w:rPr>
          <w:rFonts w:ascii="Times New Roman" w:hAnsi="Times New Roman" w:cs="Times New Roman"/>
          <w:sz w:val="24"/>
          <w:szCs w:val="24"/>
        </w:rPr>
        <w:t xml:space="preserve">апрель 2017г. - </w:t>
      </w:r>
      <w:r w:rsidRPr="00600766">
        <w:rPr>
          <w:rFonts w:ascii="Times New Roman" w:hAnsi="Times New Roman"/>
          <w:sz w:val="24"/>
          <w:szCs w:val="24"/>
        </w:rPr>
        <w:t xml:space="preserve">Севцова Е.А. -  </w:t>
      </w:r>
      <w:r w:rsidRPr="00600766">
        <w:rPr>
          <w:rFonts w:ascii="Times New Roman" w:hAnsi="Times New Roman" w:cs="Times New Roman"/>
          <w:sz w:val="24"/>
          <w:szCs w:val="24"/>
        </w:rPr>
        <w:t xml:space="preserve">публикация  материалов доклада </w:t>
      </w:r>
      <w:r w:rsidRPr="00600766">
        <w:rPr>
          <w:rFonts w:ascii="Times New Roman" w:hAnsi="Times New Roman"/>
          <w:sz w:val="24"/>
          <w:szCs w:val="24"/>
        </w:rPr>
        <w:t xml:space="preserve"> на тему: «Профессиональное самоопределение молодежи через добровольческую деятельность»  сборник  Международной научно-практической конференции «Профессиональная ориентация детей и учащейся молодежи в современном российском обществе: состояние и пути развития»</w:t>
      </w:r>
    </w:p>
    <w:p w:rsidR="0016364D" w:rsidRPr="009454EF" w:rsidRDefault="0016364D" w:rsidP="0016364D">
      <w:pPr>
        <w:pStyle w:val="a3"/>
        <w:rPr>
          <w:rFonts w:ascii="Times New Roman" w:hAnsi="Times New Roman"/>
          <w:sz w:val="24"/>
          <w:szCs w:val="24"/>
        </w:rPr>
      </w:pPr>
    </w:p>
    <w:p w:rsidR="00155CAF" w:rsidRPr="00F209C1" w:rsidRDefault="00155CAF" w:rsidP="007C13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09C1">
        <w:rPr>
          <w:rFonts w:ascii="Times New Roman" w:hAnsi="Times New Roman"/>
          <w:b/>
          <w:sz w:val="24"/>
          <w:szCs w:val="24"/>
        </w:rPr>
        <w:lastRenderedPageBreak/>
        <w:t>Анализ методической деятельности педагогического коллектива</w:t>
      </w:r>
    </w:p>
    <w:p w:rsidR="00155CAF" w:rsidRPr="00F209C1" w:rsidRDefault="00155CAF" w:rsidP="00155CAF">
      <w:pPr>
        <w:pStyle w:val="Default"/>
        <w:ind w:firstLine="708"/>
        <w:jc w:val="both"/>
        <w:rPr>
          <w:color w:val="auto"/>
        </w:rPr>
      </w:pPr>
      <w:r w:rsidRPr="00F209C1">
        <w:rPr>
          <w:color w:val="auto"/>
        </w:rPr>
        <w:t xml:space="preserve">Анализ методической деятельности мы рассматриваем, исходя из реализации поставленных задач: изучение методических затруднений в дополнительном образовании детей; обеспечение качества методической поддержки педагогов учреждения; внедрение методики социального проектирования в образовательно-воспитательный процесс; формирование знаний педагогов в описании и обобщении собственного опыта; совершенствование образовательных программ за счет обновления содержания, введения новых технологий. </w:t>
      </w:r>
    </w:p>
    <w:p w:rsidR="00155CAF" w:rsidRPr="00F209C1" w:rsidRDefault="00155CAF" w:rsidP="00155CAF">
      <w:pPr>
        <w:pStyle w:val="Default"/>
        <w:jc w:val="both"/>
        <w:rPr>
          <w:color w:val="auto"/>
        </w:rPr>
      </w:pPr>
      <w:r w:rsidRPr="00200628">
        <w:rPr>
          <w:color w:val="FF0000"/>
        </w:rPr>
        <w:tab/>
      </w:r>
      <w:r w:rsidRPr="00F209C1">
        <w:rPr>
          <w:color w:val="auto"/>
        </w:rPr>
        <w:t xml:space="preserve">Положительным моментом в методической работе остается стабильность участия педагогов в работе по самообразованию (100% охват). Обобщение опыта работы педагогов свидетельствует о достаточно высоком уровне профессиональной компетенции педагогического коллектива. </w:t>
      </w:r>
    </w:p>
    <w:p w:rsidR="00155CAF" w:rsidRPr="007B013C" w:rsidRDefault="00155CAF" w:rsidP="00155CAF">
      <w:pPr>
        <w:pStyle w:val="Default"/>
        <w:ind w:firstLine="708"/>
        <w:jc w:val="both"/>
        <w:rPr>
          <w:color w:val="auto"/>
        </w:rPr>
      </w:pPr>
      <w:r w:rsidRPr="007B013C">
        <w:rPr>
          <w:color w:val="auto"/>
        </w:rPr>
        <w:t>Для начинающих специалистов создана система наставничества, предполагающая квалифицированную помощь со стороны методической службы и опытных педагогов. Вся методическая работа находит свое отражение в п</w:t>
      </w:r>
      <w:r w:rsidR="007B013C" w:rsidRPr="007B013C">
        <w:rPr>
          <w:color w:val="auto"/>
        </w:rPr>
        <w:t xml:space="preserve">ланах </w:t>
      </w:r>
      <w:r w:rsidR="007B013C">
        <w:rPr>
          <w:color w:val="auto"/>
        </w:rPr>
        <w:t xml:space="preserve">методического, </w:t>
      </w:r>
      <w:r w:rsidR="007B013C" w:rsidRPr="007B013C">
        <w:rPr>
          <w:color w:val="auto"/>
        </w:rPr>
        <w:t>педаго</w:t>
      </w:r>
      <w:r w:rsidR="007B013C">
        <w:rPr>
          <w:color w:val="auto"/>
        </w:rPr>
        <w:t>ги</w:t>
      </w:r>
      <w:r w:rsidR="007B013C" w:rsidRPr="007B013C">
        <w:rPr>
          <w:color w:val="auto"/>
        </w:rPr>
        <w:t>ческого советах.</w:t>
      </w:r>
      <w:r w:rsidRPr="007B013C">
        <w:rPr>
          <w:color w:val="auto"/>
        </w:rPr>
        <w:t xml:space="preserve"> Большое внимание уделяется активизации взаимопосещаемости занятий педагогами, проведению семинаров-практикумов по популярным психолого-педагогическим темам:</w:t>
      </w:r>
    </w:p>
    <w:p w:rsidR="00155CAF" w:rsidRPr="007B013C" w:rsidRDefault="00155CAF" w:rsidP="00155CAF">
      <w:pPr>
        <w:pStyle w:val="Default"/>
        <w:jc w:val="both"/>
        <w:rPr>
          <w:color w:val="auto"/>
        </w:rPr>
      </w:pPr>
      <w:r w:rsidRPr="007B013C">
        <w:rPr>
          <w:color w:val="auto"/>
        </w:rPr>
        <w:tab/>
        <w:t>- вопросы развития личности в процессе занятий; использование различных форм воспитательной работы (беседы, конкурсы, игры-викторины, экскурсии, путешествия, выставки);</w:t>
      </w:r>
    </w:p>
    <w:p w:rsidR="00155CAF" w:rsidRPr="007B013C" w:rsidRDefault="00155CAF" w:rsidP="00155CAF">
      <w:pPr>
        <w:pStyle w:val="Default"/>
        <w:jc w:val="both"/>
        <w:rPr>
          <w:color w:val="auto"/>
        </w:rPr>
      </w:pPr>
      <w:r w:rsidRPr="007B013C">
        <w:rPr>
          <w:color w:val="auto"/>
        </w:rPr>
        <w:tab/>
        <w:t>- расширение знаний по возрастной физиологии обучающихся; изучение возможностей каждого ребенка, особенностей развития его памяти, воображения, мышления, интеллекта; составление индивидуального образовательного маршрута;</w:t>
      </w:r>
    </w:p>
    <w:p w:rsidR="00155CAF" w:rsidRPr="007B013C" w:rsidRDefault="00155CAF" w:rsidP="00155CAF">
      <w:pPr>
        <w:pStyle w:val="Default"/>
        <w:jc w:val="both"/>
        <w:rPr>
          <w:color w:val="auto"/>
        </w:rPr>
      </w:pPr>
      <w:r w:rsidRPr="007B013C">
        <w:rPr>
          <w:color w:val="auto"/>
        </w:rPr>
        <w:tab/>
        <w:t>- реализация диагностического минимума в деятельности педагога; подбор диагностических методик для отслеживания результатов реализации программ.</w:t>
      </w:r>
    </w:p>
    <w:p w:rsidR="00155CAF" w:rsidRPr="007B013C" w:rsidRDefault="00155CAF" w:rsidP="00155CAF">
      <w:pPr>
        <w:pStyle w:val="Default"/>
        <w:jc w:val="both"/>
        <w:rPr>
          <w:color w:val="auto"/>
        </w:rPr>
      </w:pPr>
      <w:r w:rsidRPr="00200628">
        <w:rPr>
          <w:color w:val="FF0000"/>
        </w:rPr>
        <w:tab/>
      </w:r>
      <w:r w:rsidRPr="007B013C">
        <w:rPr>
          <w:color w:val="auto"/>
        </w:rPr>
        <w:t xml:space="preserve">Рефлексия семинаров свидетельствует о высоком уровне профессионального мастерства методической службы учреждения. Положительная динамика результативности обучения наблюдается при проведении открытых занятий и мастер-классов. </w:t>
      </w:r>
    </w:p>
    <w:p w:rsidR="00155CAF" w:rsidRPr="007B013C" w:rsidRDefault="00155CAF" w:rsidP="00155CAF">
      <w:pPr>
        <w:pStyle w:val="Default"/>
        <w:jc w:val="both"/>
        <w:rPr>
          <w:color w:val="auto"/>
        </w:rPr>
      </w:pPr>
      <w:r w:rsidRPr="007B013C">
        <w:rPr>
          <w:color w:val="auto"/>
        </w:rPr>
        <w:tab/>
        <w:t>Методическая служба учреждения ведет работу по таким направлениям, как:</w:t>
      </w:r>
    </w:p>
    <w:p w:rsidR="00155CAF" w:rsidRPr="007B013C" w:rsidRDefault="00155CAF" w:rsidP="007A1D62">
      <w:pPr>
        <w:pStyle w:val="Default"/>
        <w:numPr>
          <w:ilvl w:val="0"/>
          <w:numId w:val="23"/>
        </w:numPr>
        <w:jc w:val="both"/>
        <w:rPr>
          <w:rStyle w:val="apple-converted-space"/>
          <w:color w:val="auto"/>
        </w:rPr>
      </w:pPr>
      <w:r w:rsidRPr="007B013C">
        <w:rPr>
          <w:color w:val="auto"/>
        </w:rPr>
        <w:t>информационно-методическое (семинары, педагогические и методические советы, информационная деятельность);</w:t>
      </w:r>
    </w:p>
    <w:p w:rsidR="00155CAF" w:rsidRPr="007B013C" w:rsidRDefault="00155CAF" w:rsidP="007A1D62">
      <w:pPr>
        <w:pStyle w:val="Default"/>
        <w:numPr>
          <w:ilvl w:val="0"/>
          <w:numId w:val="23"/>
        </w:numPr>
        <w:jc w:val="both"/>
        <w:rPr>
          <w:rStyle w:val="apple-converted-space"/>
          <w:color w:val="auto"/>
        </w:rPr>
      </w:pPr>
      <w:r w:rsidRPr="007B013C">
        <w:rPr>
          <w:color w:val="auto"/>
        </w:rPr>
        <w:t>практико-ориентированное (работа с педагогическими кадрами, проведение открытых занятий, мероприятий, мастер-классов, изучение, обобщение и внедрение передового педагогического опыта);</w:t>
      </w:r>
    </w:p>
    <w:p w:rsidR="00155CAF" w:rsidRPr="007B013C" w:rsidRDefault="00155CAF" w:rsidP="007A1D62">
      <w:pPr>
        <w:pStyle w:val="Default"/>
        <w:numPr>
          <w:ilvl w:val="0"/>
          <w:numId w:val="23"/>
        </w:numPr>
        <w:jc w:val="both"/>
        <w:rPr>
          <w:rStyle w:val="apple-converted-space"/>
          <w:color w:val="auto"/>
        </w:rPr>
      </w:pPr>
      <w:r w:rsidRPr="007B013C">
        <w:rPr>
          <w:color w:val="auto"/>
        </w:rPr>
        <w:t>научно-методическое (аналитическая и диагностическая деятельность);</w:t>
      </w:r>
    </w:p>
    <w:p w:rsidR="00155CAF" w:rsidRPr="007B013C" w:rsidRDefault="00155CAF" w:rsidP="007A1D62">
      <w:pPr>
        <w:pStyle w:val="Default"/>
        <w:numPr>
          <w:ilvl w:val="0"/>
          <w:numId w:val="23"/>
        </w:numPr>
        <w:jc w:val="both"/>
        <w:rPr>
          <w:rStyle w:val="apple-converted-space"/>
          <w:color w:val="auto"/>
        </w:rPr>
      </w:pPr>
      <w:r w:rsidRPr="007B013C">
        <w:rPr>
          <w:color w:val="auto"/>
        </w:rPr>
        <w:t>инструктивно-методическое (создание и пополнение методического фонда, консультативная и методическая помощь педагогам учреждения, внедрение новых технологий обучения и воспитания).</w:t>
      </w:r>
    </w:p>
    <w:p w:rsidR="00155CAF" w:rsidRPr="007B013C" w:rsidRDefault="00155CAF" w:rsidP="00155CAF">
      <w:pPr>
        <w:pStyle w:val="Default"/>
        <w:jc w:val="both"/>
        <w:rPr>
          <w:color w:val="auto"/>
        </w:rPr>
      </w:pPr>
      <w:r w:rsidRPr="00200628">
        <w:rPr>
          <w:color w:val="FF0000"/>
        </w:rPr>
        <w:tab/>
      </w:r>
      <w:r w:rsidRPr="007B013C">
        <w:rPr>
          <w:color w:val="auto"/>
        </w:rPr>
        <w:t>Методический фонд учреждения в ходе постоянной работы пополнился нормативно-правовыми документами и методической продукцией: положениями, сценариями, рекомендациями, памятками, каталогами, картотеками и др. Банк программ учреждения содержит модифицированные программы, перечен</w:t>
      </w:r>
      <w:r w:rsidR="007B013C" w:rsidRPr="007B013C">
        <w:rPr>
          <w:color w:val="auto"/>
        </w:rPr>
        <w:t xml:space="preserve">ь которых был представлен выше. </w:t>
      </w:r>
      <w:r w:rsidRPr="007B013C">
        <w:rPr>
          <w:color w:val="auto"/>
        </w:rPr>
        <w:t xml:space="preserve">Методической службой проделана целенаправленная работа по обновлению структуры и содержания образовательных программ, создания индивидуальных образовательных маршрутов, пересмотрено содержание и условия реализации программ в свете требований к новым образовательным результатам, совершенствовано программно-методическое обеспечение: внесены изменения в пояснительные записки образовательных программ педагогов, где прописаны новые подходы к результату образования в логике личностно-ориентированного подхода к результату образования; подвергнут обновлению воспитательный модуль на основе Концепции духовно-нравственного развития и воспитания личности гражданина России. </w:t>
      </w:r>
    </w:p>
    <w:p w:rsidR="00155CAF" w:rsidRPr="007B013C" w:rsidRDefault="00155CAF" w:rsidP="00155CAF">
      <w:pPr>
        <w:pStyle w:val="Default"/>
        <w:jc w:val="both"/>
        <w:rPr>
          <w:color w:val="auto"/>
        </w:rPr>
      </w:pPr>
      <w:r w:rsidRPr="00200628">
        <w:rPr>
          <w:color w:val="FF0000"/>
        </w:rPr>
        <w:tab/>
      </w:r>
      <w:r w:rsidRPr="007B013C">
        <w:rPr>
          <w:color w:val="auto"/>
        </w:rPr>
        <w:t>Консультации остаются эффективной формой оказания помощи педагогам в осуществлении образовательного процесса. Индивидуальные и групповые консультации были оказаны каждому педагогу и группам педагогов по методическим объединениям (по запросу).</w:t>
      </w:r>
    </w:p>
    <w:p w:rsidR="00155CAF" w:rsidRPr="007B013C" w:rsidRDefault="00155CAF" w:rsidP="00155CAF">
      <w:pPr>
        <w:pStyle w:val="Default"/>
        <w:jc w:val="both"/>
        <w:rPr>
          <w:color w:val="auto"/>
        </w:rPr>
      </w:pPr>
      <w:r w:rsidRPr="007B013C">
        <w:rPr>
          <w:color w:val="auto"/>
        </w:rPr>
        <w:tab/>
        <w:t xml:space="preserve">В результате планомерной работы повысился профессионализм педагогических кадров (образование педагогов, стаж, квалификационная категория педагогов). </w:t>
      </w:r>
    </w:p>
    <w:p w:rsidR="0018411D" w:rsidRPr="00200628" w:rsidRDefault="0018411D" w:rsidP="003248AE">
      <w:pPr>
        <w:pStyle w:val="a3"/>
        <w:jc w:val="center"/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7B013C" w:rsidRDefault="007B013C" w:rsidP="003248AE">
      <w:pPr>
        <w:pStyle w:val="a3"/>
        <w:jc w:val="center"/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bookmarkStart w:id="4" w:name="_Toc489033065"/>
    </w:p>
    <w:p w:rsidR="00583DD0" w:rsidRPr="00281109" w:rsidRDefault="00503CD4" w:rsidP="003248AE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1109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281109">
        <w:rPr>
          <w:rFonts w:ascii="Times New Roman" w:hAnsi="Times New Roman"/>
          <w:b/>
          <w:sz w:val="24"/>
          <w:szCs w:val="24"/>
        </w:rPr>
        <w:t>. Р</w:t>
      </w:r>
      <w:r w:rsidR="003248AE" w:rsidRPr="00281109">
        <w:rPr>
          <w:rFonts w:ascii="Times New Roman" w:hAnsi="Times New Roman"/>
          <w:b/>
          <w:sz w:val="24"/>
          <w:szCs w:val="24"/>
        </w:rPr>
        <w:t>езультаты деятельности учреждения, качество образования</w:t>
      </w:r>
      <w:bookmarkEnd w:id="4"/>
    </w:p>
    <w:p w:rsidR="00F01A70" w:rsidRPr="00281109" w:rsidRDefault="00F01A70" w:rsidP="003248AE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25390" w:rsidRPr="00281109" w:rsidRDefault="00F01A70" w:rsidP="001841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109">
        <w:rPr>
          <w:rFonts w:ascii="Times New Roman" w:hAnsi="Times New Roman" w:cs="Times New Roman"/>
          <w:sz w:val="24"/>
          <w:szCs w:val="24"/>
        </w:rPr>
        <w:t xml:space="preserve">Одним из </w:t>
      </w:r>
      <w:r w:rsidR="00125390" w:rsidRPr="00281109">
        <w:rPr>
          <w:rFonts w:ascii="Times New Roman" w:hAnsi="Times New Roman" w:cs="Times New Roman"/>
          <w:sz w:val="24"/>
          <w:szCs w:val="24"/>
        </w:rPr>
        <w:t xml:space="preserve">показателем результативности деятельности является участие </w:t>
      </w:r>
      <w:r w:rsidRPr="00281109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125390" w:rsidRPr="00281109">
        <w:rPr>
          <w:rFonts w:ascii="Times New Roman" w:hAnsi="Times New Roman" w:cs="Times New Roman"/>
          <w:sz w:val="24"/>
          <w:szCs w:val="24"/>
        </w:rPr>
        <w:t>в конкурсах различного уровня</w:t>
      </w:r>
    </w:p>
    <w:p w:rsidR="007B013C" w:rsidRDefault="006F3046" w:rsidP="007B013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</w:t>
      </w:r>
      <w:r w:rsidR="007B013C" w:rsidRPr="00AB7E65">
        <w:rPr>
          <w:rFonts w:ascii="Times New Roman" w:hAnsi="Times New Roman" w:cs="Times New Roman"/>
          <w:sz w:val="24"/>
          <w:szCs w:val="24"/>
        </w:rPr>
        <w:t>г учащиеся и педагоги участвовали в следующих конкурсах :</w:t>
      </w:r>
    </w:p>
    <w:tbl>
      <w:tblPr>
        <w:tblStyle w:val="af0"/>
        <w:tblW w:w="9497" w:type="dxa"/>
        <w:tblInd w:w="817" w:type="dxa"/>
        <w:tblLook w:val="04A0"/>
      </w:tblPr>
      <w:tblGrid>
        <w:gridCol w:w="659"/>
        <w:gridCol w:w="1439"/>
        <w:gridCol w:w="3503"/>
        <w:gridCol w:w="3896"/>
      </w:tblGrid>
      <w:tr w:rsidR="007B013C" w:rsidRPr="00972222" w:rsidTr="003954FF">
        <w:tc>
          <w:tcPr>
            <w:tcW w:w="659" w:type="dxa"/>
          </w:tcPr>
          <w:p w:rsidR="007B013C" w:rsidRPr="008421B6" w:rsidRDefault="007B013C" w:rsidP="003954FF">
            <w:pPr>
              <w:rPr>
                <w:sz w:val="24"/>
                <w:szCs w:val="24"/>
              </w:rPr>
            </w:pPr>
            <w:r w:rsidRPr="008421B6">
              <w:rPr>
                <w:sz w:val="24"/>
                <w:szCs w:val="24"/>
              </w:rPr>
              <w:t>№</w:t>
            </w:r>
          </w:p>
        </w:tc>
        <w:tc>
          <w:tcPr>
            <w:tcW w:w="1439" w:type="dxa"/>
          </w:tcPr>
          <w:p w:rsidR="007B013C" w:rsidRPr="008421B6" w:rsidRDefault="007B013C" w:rsidP="003954FF">
            <w:pPr>
              <w:jc w:val="center"/>
              <w:rPr>
                <w:b/>
                <w:sz w:val="24"/>
                <w:szCs w:val="24"/>
              </w:rPr>
            </w:pPr>
            <w:r w:rsidRPr="008421B6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503" w:type="dxa"/>
          </w:tcPr>
          <w:p w:rsidR="007B013C" w:rsidRPr="008421B6" w:rsidRDefault="007B013C" w:rsidP="003954F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421B6">
              <w:rPr>
                <w:b/>
                <w:sz w:val="24"/>
                <w:szCs w:val="24"/>
              </w:rPr>
              <w:t>конкурс</w:t>
            </w:r>
          </w:p>
        </w:tc>
        <w:tc>
          <w:tcPr>
            <w:tcW w:w="3896" w:type="dxa"/>
          </w:tcPr>
          <w:p w:rsidR="007B013C" w:rsidRPr="006C6513" w:rsidRDefault="007B013C" w:rsidP="003954FF">
            <w:pPr>
              <w:pStyle w:val="a3"/>
              <w:spacing w:line="276" w:lineRule="auto"/>
              <w:jc w:val="center"/>
              <w:rPr>
                <w:b/>
              </w:rPr>
            </w:pPr>
            <w:r w:rsidRPr="006C6513">
              <w:rPr>
                <w:b/>
              </w:rPr>
              <w:t>результат</w:t>
            </w:r>
          </w:p>
        </w:tc>
      </w:tr>
      <w:tr w:rsidR="006F3046" w:rsidRPr="00972222" w:rsidTr="003954FF">
        <w:tc>
          <w:tcPr>
            <w:tcW w:w="659" w:type="dxa"/>
          </w:tcPr>
          <w:p w:rsidR="006F3046" w:rsidRPr="006F3046" w:rsidRDefault="006F3046" w:rsidP="006F3046">
            <w:pPr>
              <w:pStyle w:val="af9"/>
              <w:numPr>
                <w:ilvl w:val="0"/>
                <w:numId w:val="3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январь</w:t>
            </w:r>
          </w:p>
        </w:tc>
        <w:tc>
          <w:tcPr>
            <w:tcW w:w="3503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 xml:space="preserve">Национальный молодежный патриотический конкурс «Моя гордость – Россия!» </w:t>
            </w:r>
          </w:p>
        </w:tc>
        <w:tc>
          <w:tcPr>
            <w:tcW w:w="3896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Лауреат 2 степени – Меднов М. в ном. «Сочинение», возр.  кат.14-16 лет (Севцова Е.А.)</w:t>
            </w:r>
          </w:p>
        </w:tc>
      </w:tr>
      <w:tr w:rsidR="006F3046" w:rsidRPr="00972222" w:rsidTr="003954FF">
        <w:tc>
          <w:tcPr>
            <w:tcW w:w="659" w:type="dxa"/>
          </w:tcPr>
          <w:p w:rsidR="006F3046" w:rsidRPr="006F3046" w:rsidRDefault="006F3046" w:rsidP="006F3046">
            <w:pPr>
              <w:pStyle w:val="af9"/>
              <w:numPr>
                <w:ilvl w:val="0"/>
                <w:numId w:val="3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январь</w:t>
            </w:r>
          </w:p>
        </w:tc>
        <w:tc>
          <w:tcPr>
            <w:tcW w:w="3503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 xml:space="preserve">Межрегиональный конкурс «Танцевальная карусель» (г.Н.Новгород) </w:t>
            </w:r>
          </w:p>
        </w:tc>
        <w:tc>
          <w:tcPr>
            <w:tcW w:w="3896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2 место Линник Антон, Казанцева Мария, студия «ДеКа» (Брагин Д.Г.)</w:t>
            </w:r>
          </w:p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</w:p>
        </w:tc>
      </w:tr>
      <w:tr w:rsidR="006F3046" w:rsidRPr="00972222" w:rsidTr="003954FF">
        <w:tc>
          <w:tcPr>
            <w:tcW w:w="659" w:type="dxa"/>
          </w:tcPr>
          <w:p w:rsidR="006F3046" w:rsidRPr="006F3046" w:rsidRDefault="006F3046" w:rsidP="006F3046">
            <w:pPr>
              <w:pStyle w:val="af9"/>
              <w:numPr>
                <w:ilvl w:val="0"/>
                <w:numId w:val="3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январь</w:t>
            </w:r>
          </w:p>
        </w:tc>
        <w:tc>
          <w:tcPr>
            <w:tcW w:w="3503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  <w:u w:val="single"/>
              </w:rPr>
            </w:pPr>
            <w:r w:rsidRPr="00281109">
              <w:rPr>
                <w:sz w:val="24"/>
                <w:szCs w:val="24"/>
              </w:rPr>
              <w:t xml:space="preserve">Международный онлайн фестиваль конкурс творчества «Творчество без границ» - </w:t>
            </w:r>
          </w:p>
        </w:tc>
        <w:tc>
          <w:tcPr>
            <w:tcW w:w="3896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Лауреат 1 степени  - Новиков Виктор в ном. «эстрадный вокал» (Гараева Ю.А.)</w:t>
            </w:r>
          </w:p>
        </w:tc>
      </w:tr>
      <w:tr w:rsidR="006F3046" w:rsidRPr="00972222" w:rsidTr="003954FF">
        <w:tc>
          <w:tcPr>
            <w:tcW w:w="659" w:type="dxa"/>
          </w:tcPr>
          <w:p w:rsidR="006F3046" w:rsidRPr="006F3046" w:rsidRDefault="006F3046" w:rsidP="006F3046">
            <w:pPr>
              <w:pStyle w:val="af9"/>
              <w:numPr>
                <w:ilvl w:val="0"/>
                <w:numId w:val="3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февраль</w:t>
            </w:r>
          </w:p>
        </w:tc>
        <w:tc>
          <w:tcPr>
            <w:tcW w:w="3503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 xml:space="preserve">Городской конкурс «Никто не создан для войны» - </w:t>
            </w:r>
          </w:p>
        </w:tc>
        <w:tc>
          <w:tcPr>
            <w:tcW w:w="3896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Диплом 2 степени  - в номинации «Боевой листок» (Гараева Ю.А.)</w:t>
            </w:r>
          </w:p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</w:p>
        </w:tc>
      </w:tr>
      <w:tr w:rsidR="006F3046" w:rsidRPr="00972222" w:rsidTr="003954FF">
        <w:tc>
          <w:tcPr>
            <w:tcW w:w="659" w:type="dxa"/>
          </w:tcPr>
          <w:p w:rsidR="006F3046" w:rsidRPr="008421B6" w:rsidRDefault="006F3046" w:rsidP="00395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39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февраль</w:t>
            </w:r>
          </w:p>
        </w:tc>
        <w:tc>
          <w:tcPr>
            <w:tcW w:w="3503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 xml:space="preserve">городской </w:t>
            </w:r>
            <w:r w:rsidRPr="00281109">
              <w:rPr>
                <w:color w:val="000000"/>
                <w:sz w:val="24"/>
                <w:szCs w:val="24"/>
                <w:shd w:val="clear" w:color="auto" w:fill="FFFFFF"/>
              </w:rPr>
              <w:t>конкурс графического дизайна "Городу – бренд»</w:t>
            </w:r>
          </w:p>
        </w:tc>
        <w:tc>
          <w:tcPr>
            <w:tcW w:w="3896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color w:val="000000"/>
                <w:sz w:val="24"/>
                <w:szCs w:val="24"/>
                <w:shd w:val="clear" w:color="auto" w:fill="FFFFFF"/>
              </w:rPr>
              <w:t>Сисяева Е. – победитель (Севцова Е.А.)</w:t>
            </w:r>
          </w:p>
        </w:tc>
      </w:tr>
      <w:tr w:rsidR="006F3046" w:rsidRPr="00972222" w:rsidTr="003954FF">
        <w:tc>
          <w:tcPr>
            <w:tcW w:w="659" w:type="dxa"/>
          </w:tcPr>
          <w:p w:rsidR="006F3046" w:rsidRPr="008421B6" w:rsidRDefault="006F3046" w:rsidP="00395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39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февраль</w:t>
            </w:r>
          </w:p>
        </w:tc>
        <w:tc>
          <w:tcPr>
            <w:tcW w:w="3503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 xml:space="preserve">Открытый  телевизионный международный проект «Таланты России. ГОД ЭКОЛОГИИ»: </w:t>
            </w:r>
          </w:p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96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b/>
                <w:sz w:val="24"/>
                <w:szCs w:val="24"/>
              </w:rPr>
              <w:t>Кочкин А</w:t>
            </w:r>
            <w:r w:rsidRPr="00281109">
              <w:rPr>
                <w:sz w:val="24"/>
                <w:szCs w:val="24"/>
              </w:rPr>
              <w:t>. - Лауреат 1 степени в номинации «Рок»;</w:t>
            </w:r>
          </w:p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грамота «За высокий профессионализм и личный вклад в становление и развитие культуры в российской Федерации»;</w:t>
            </w:r>
          </w:p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b/>
                <w:sz w:val="24"/>
                <w:szCs w:val="24"/>
              </w:rPr>
              <w:t xml:space="preserve"> Волков Н. (</w:t>
            </w:r>
            <w:r w:rsidRPr="00281109">
              <w:rPr>
                <w:sz w:val="24"/>
                <w:szCs w:val="24"/>
              </w:rPr>
              <w:t xml:space="preserve">  рок-студии  «Короткое замыкание ») – лауреат 3 степени в номинации «авторская песня».</w:t>
            </w:r>
          </w:p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b/>
                <w:color w:val="000000"/>
                <w:sz w:val="24"/>
                <w:szCs w:val="24"/>
                <w:shd w:val="clear" w:color="auto" w:fill="FFFFFF"/>
              </w:rPr>
              <w:t>Корчуганова Е</w:t>
            </w:r>
            <w:r w:rsidRPr="00281109">
              <w:rPr>
                <w:color w:val="000000"/>
                <w:sz w:val="24"/>
                <w:szCs w:val="24"/>
                <w:shd w:val="clear" w:color="auto" w:fill="FFFFFF"/>
              </w:rPr>
              <w:t>лизавета (студия вокального творчества) – Лауреат II степени в номинации «Эстрадный вокал» и Лауреат III степени в номинации «Патриотическая песня»</w:t>
            </w:r>
            <w:r w:rsidRPr="0028110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;</w:t>
            </w:r>
            <w:r w:rsidRPr="00281109">
              <w:rPr>
                <w:color w:val="000000"/>
                <w:sz w:val="24"/>
                <w:szCs w:val="24"/>
              </w:rPr>
              <w:br/>
            </w:r>
            <w:r w:rsidRPr="00281109">
              <w:rPr>
                <w:b/>
                <w:color w:val="000000"/>
                <w:sz w:val="24"/>
                <w:szCs w:val="24"/>
                <w:shd w:val="clear" w:color="auto" w:fill="FFFFFF"/>
              </w:rPr>
              <w:t>Жидкова Ксения</w:t>
            </w:r>
            <w:r w:rsidRPr="00281109">
              <w:rPr>
                <w:color w:val="000000"/>
                <w:sz w:val="24"/>
                <w:szCs w:val="24"/>
                <w:shd w:val="clear" w:color="auto" w:fill="FFFFFF"/>
              </w:rPr>
              <w:t xml:space="preserve"> (студия вокального творчества)-  Лауреат III степени в номинации «Эстрадный вокал». </w:t>
            </w:r>
          </w:p>
        </w:tc>
      </w:tr>
      <w:tr w:rsidR="006F3046" w:rsidRPr="00972222" w:rsidTr="003954FF">
        <w:tc>
          <w:tcPr>
            <w:tcW w:w="659" w:type="dxa"/>
          </w:tcPr>
          <w:p w:rsidR="006F3046" w:rsidRPr="008421B6" w:rsidRDefault="006F3046" w:rsidP="00395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39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февраль</w:t>
            </w:r>
          </w:p>
        </w:tc>
        <w:tc>
          <w:tcPr>
            <w:tcW w:w="3503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 xml:space="preserve">Всероссийские соревнования «Кубок юного динамовца»: </w:t>
            </w:r>
          </w:p>
        </w:tc>
        <w:tc>
          <w:tcPr>
            <w:tcW w:w="3896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1 место –Линник А. и Казанцева М., студия «ДеКа»</w:t>
            </w:r>
          </w:p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2 место – Нефедов Т. и Отрощенко В.,  студия «ДеКа» (Брагин Д.Г.)</w:t>
            </w:r>
          </w:p>
        </w:tc>
      </w:tr>
      <w:tr w:rsidR="006F3046" w:rsidRPr="00972222" w:rsidTr="003954FF">
        <w:tc>
          <w:tcPr>
            <w:tcW w:w="659" w:type="dxa"/>
          </w:tcPr>
          <w:p w:rsidR="006F3046" w:rsidRPr="008421B6" w:rsidRDefault="006F3046" w:rsidP="00395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39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февраль</w:t>
            </w:r>
          </w:p>
        </w:tc>
        <w:tc>
          <w:tcPr>
            <w:tcW w:w="3503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 xml:space="preserve">Чемпионат Нижегородской области  (г.Н.Новгород): </w:t>
            </w:r>
          </w:p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</w:p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96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1 место Линник Антон, Казанцева Мария, студия «ДеКа»</w:t>
            </w:r>
          </w:p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2 место – Флоренский Д., Синицына Д.</w:t>
            </w:r>
          </w:p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 xml:space="preserve">Два 1-х места  и 2 место в разных номинациях – Лушкин Е., </w:t>
            </w:r>
            <w:r w:rsidRPr="00281109">
              <w:rPr>
                <w:sz w:val="24"/>
                <w:szCs w:val="24"/>
              </w:rPr>
              <w:lastRenderedPageBreak/>
              <w:t>Барсукова З.</w:t>
            </w:r>
          </w:p>
        </w:tc>
      </w:tr>
      <w:tr w:rsidR="006F3046" w:rsidRPr="00972222" w:rsidTr="003954FF">
        <w:tc>
          <w:tcPr>
            <w:tcW w:w="659" w:type="dxa"/>
          </w:tcPr>
          <w:p w:rsidR="006F3046" w:rsidRPr="008421B6" w:rsidRDefault="006F3046" w:rsidP="00395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439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февраль</w:t>
            </w:r>
          </w:p>
        </w:tc>
        <w:tc>
          <w:tcPr>
            <w:tcW w:w="3503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Российский турнир по танцевальному спорту «Звездный вальс»:</w:t>
            </w:r>
          </w:p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96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1 и 2 место – Дейкалюк Н. и Тукмакова Т.в группе «дети 2»</w:t>
            </w:r>
          </w:p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2 и 3 место – Ломтев Н. и Кузнеченкова Д. в группе «юниоры 1»</w:t>
            </w:r>
          </w:p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1 и 1 место – Интяпин Д. и Кудряшова К. в группе «юниоры 2»</w:t>
            </w:r>
          </w:p>
        </w:tc>
      </w:tr>
      <w:tr w:rsidR="006F3046" w:rsidRPr="00972222" w:rsidTr="003954FF">
        <w:tc>
          <w:tcPr>
            <w:tcW w:w="659" w:type="dxa"/>
          </w:tcPr>
          <w:p w:rsidR="006F3046" w:rsidRPr="008421B6" w:rsidRDefault="006F3046" w:rsidP="00395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39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февраль</w:t>
            </w:r>
          </w:p>
        </w:tc>
        <w:tc>
          <w:tcPr>
            <w:tcW w:w="3503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 xml:space="preserve">муниципальный этап фестиваля по предупреждению детского дорожно-транспортного травматизма «Засветись! Стань заметней на дороге» - </w:t>
            </w:r>
          </w:p>
        </w:tc>
        <w:tc>
          <w:tcPr>
            <w:tcW w:w="3896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Зламина Н.В. Щербинина А.И -призер в номинации «Ролик телевизионной рекламы»</w:t>
            </w:r>
          </w:p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</w:p>
        </w:tc>
      </w:tr>
      <w:tr w:rsidR="006F3046" w:rsidRPr="00972222" w:rsidTr="003954FF">
        <w:tc>
          <w:tcPr>
            <w:tcW w:w="659" w:type="dxa"/>
          </w:tcPr>
          <w:p w:rsidR="006F3046" w:rsidRPr="008421B6" w:rsidRDefault="006F3046" w:rsidP="00395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39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03-05 февраля  2017г.</w:t>
            </w:r>
          </w:p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03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 xml:space="preserve">Первенстве России по бадминтону 12-18 лет (спорт глухих) </w:t>
            </w:r>
          </w:p>
        </w:tc>
        <w:tc>
          <w:tcPr>
            <w:tcW w:w="3896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Парамонов А. – 1 место в парном разряде, 3 место в смешанном парном разряде, 3 место в одиночном разряде</w:t>
            </w:r>
          </w:p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</w:p>
        </w:tc>
      </w:tr>
      <w:tr w:rsidR="006F3046" w:rsidRPr="00972222" w:rsidTr="003954FF">
        <w:tc>
          <w:tcPr>
            <w:tcW w:w="659" w:type="dxa"/>
          </w:tcPr>
          <w:p w:rsidR="006F3046" w:rsidRPr="008421B6" w:rsidRDefault="006F3046" w:rsidP="00395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39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04-05 марта</w:t>
            </w:r>
          </w:p>
        </w:tc>
        <w:tc>
          <w:tcPr>
            <w:tcW w:w="3503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color w:val="000000"/>
                <w:sz w:val="24"/>
                <w:szCs w:val="24"/>
              </w:rPr>
              <w:t>Российский турнир по спортивным танцам г. Н.Новгород:</w:t>
            </w:r>
          </w:p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96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Барсукова Зоя, Лушкин Е. – 1 место в группе Юниоры -1, до Д класса</w:t>
            </w:r>
          </w:p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Интяпин Д., Кудряшова К. – 1 место в группе Юниоры -2</w:t>
            </w:r>
          </w:p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Флоренский Д., Синицына Д. – 2 место в группе Дети-2</w:t>
            </w:r>
          </w:p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Нефедов Т.,Отрощенко В.  2 место в группе Дети -1</w:t>
            </w:r>
          </w:p>
        </w:tc>
      </w:tr>
      <w:tr w:rsidR="006F3046" w:rsidRPr="00972222" w:rsidTr="003954FF">
        <w:tc>
          <w:tcPr>
            <w:tcW w:w="659" w:type="dxa"/>
          </w:tcPr>
          <w:p w:rsidR="006F3046" w:rsidRPr="008421B6" w:rsidRDefault="006F3046" w:rsidP="00395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39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Март</w:t>
            </w:r>
          </w:p>
        </w:tc>
        <w:tc>
          <w:tcPr>
            <w:tcW w:w="3503" w:type="dxa"/>
          </w:tcPr>
          <w:p w:rsidR="006F3046" w:rsidRPr="00281109" w:rsidRDefault="006F3046" w:rsidP="00281109">
            <w:pPr>
              <w:pStyle w:val="a3"/>
              <w:rPr>
                <w:color w:val="000000"/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Муниципальный этап областного конкурса медиатворчества «Окно в мир»</w:t>
            </w:r>
          </w:p>
        </w:tc>
        <w:tc>
          <w:tcPr>
            <w:tcW w:w="3896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Шаров Е. (клуб «7Я»)  - победитель в номинации «Фотоколлаж»</w:t>
            </w:r>
          </w:p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</w:p>
        </w:tc>
      </w:tr>
      <w:tr w:rsidR="006F3046" w:rsidRPr="00972222" w:rsidTr="003954FF">
        <w:tc>
          <w:tcPr>
            <w:tcW w:w="659" w:type="dxa"/>
          </w:tcPr>
          <w:p w:rsidR="006F3046" w:rsidRPr="008421B6" w:rsidRDefault="006F3046" w:rsidP="00395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39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март</w:t>
            </w:r>
          </w:p>
        </w:tc>
        <w:tc>
          <w:tcPr>
            <w:tcW w:w="3503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 xml:space="preserve">Областные соревнования  по бадминтону (Детская лига)  </w:t>
            </w:r>
          </w:p>
        </w:tc>
        <w:tc>
          <w:tcPr>
            <w:tcW w:w="3896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 xml:space="preserve"> 3 место в одиночной категории, возрастной группе 2006-2007гр - Кудашкин П.</w:t>
            </w:r>
          </w:p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</w:p>
        </w:tc>
      </w:tr>
      <w:tr w:rsidR="006F3046" w:rsidRPr="00972222" w:rsidTr="003954FF">
        <w:tc>
          <w:tcPr>
            <w:tcW w:w="659" w:type="dxa"/>
          </w:tcPr>
          <w:p w:rsidR="006F3046" w:rsidRPr="008421B6" w:rsidRDefault="006F3046" w:rsidP="00395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39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апрель</w:t>
            </w:r>
          </w:p>
        </w:tc>
        <w:tc>
          <w:tcPr>
            <w:tcW w:w="3503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 xml:space="preserve"> городской конкурс педагогических работников «Педагогический триумф» </w:t>
            </w:r>
          </w:p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96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Севцова Е.А. - 1 место в номинации «Духовное и нравственное воспитание»,  программа деятельности клуба волонтеров «Инсайт»;</w:t>
            </w:r>
          </w:p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Гараева Ю.А. - 2 место  в номинации «Духовное и нравственное воспитание» ,  ролевая игра «Пусть говорят»</w:t>
            </w:r>
          </w:p>
        </w:tc>
      </w:tr>
      <w:tr w:rsidR="006F3046" w:rsidRPr="00972222" w:rsidTr="003954FF">
        <w:tc>
          <w:tcPr>
            <w:tcW w:w="659" w:type="dxa"/>
          </w:tcPr>
          <w:p w:rsidR="006F3046" w:rsidRPr="008421B6" w:rsidRDefault="006F3046" w:rsidP="00395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39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апрель</w:t>
            </w:r>
          </w:p>
        </w:tc>
        <w:tc>
          <w:tcPr>
            <w:tcW w:w="3503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 xml:space="preserve">муниципальный этап конкурса «Человек доброй воли» </w:t>
            </w:r>
          </w:p>
        </w:tc>
        <w:tc>
          <w:tcPr>
            <w:tcW w:w="3896" w:type="dxa"/>
          </w:tcPr>
          <w:p w:rsidR="006F3046" w:rsidRPr="00281109" w:rsidRDefault="006F3046" w:rsidP="00281109">
            <w:pPr>
              <w:pStyle w:val="a3"/>
              <w:rPr>
                <w:b/>
                <w:sz w:val="24"/>
                <w:szCs w:val="24"/>
              </w:rPr>
            </w:pPr>
            <w:r w:rsidRPr="00281109">
              <w:rPr>
                <w:b/>
                <w:sz w:val="24"/>
                <w:szCs w:val="24"/>
              </w:rPr>
              <w:t>Лаптев Николай</w:t>
            </w:r>
          </w:p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1 место  в номинации «Музыка» , клуб «Инсайт»</w:t>
            </w:r>
          </w:p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b/>
                <w:sz w:val="24"/>
                <w:szCs w:val="24"/>
              </w:rPr>
              <w:t>Новиков Виктор</w:t>
            </w:r>
            <w:r w:rsidRPr="00281109">
              <w:rPr>
                <w:sz w:val="24"/>
                <w:szCs w:val="24"/>
              </w:rPr>
              <w:t>, клуб «Лотос» -</w:t>
            </w:r>
          </w:p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 xml:space="preserve">1 место в номинации «Музыка»  </w:t>
            </w:r>
          </w:p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b/>
                <w:sz w:val="24"/>
                <w:szCs w:val="24"/>
              </w:rPr>
              <w:t>клуб «7Я»</w:t>
            </w:r>
            <w:r w:rsidRPr="00281109">
              <w:rPr>
                <w:sz w:val="24"/>
                <w:szCs w:val="24"/>
              </w:rPr>
              <w:t xml:space="preserve"> - 1 место в номинации «Агитация и пропаганда», </w:t>
            </w:r>
          </w:p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b/>
                <w:sz w:val="24"/>
                <w:szCs w:val="24"/>
              </w:rPr>
              <w:t>клуб «7Я»-</w:t>
            </w:r>
            <w:r w:rsidRPr="00281109">
              <w:rPr>
                <w:sz w:val="24"/>
                <w:szCs w:val="24"/>
              </w:rPr>
              <w:t xml:space="preserve">  1 место  в номинации «Драматургия», </w:t>
            </w:r>
          </w:p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b/>
                <w:sz w:val="24"/>
                <w:szCs w:val="24"/>
              </w:rPr>
              <w:lastRenderedPageBreak/>
              <w:t>клуб «7Я» (Шарова Т.)-</w:t>
            </w:r>
            <w:r w:rsidRPr="00281109">
              <w:rPr>
                <w:sz w:val="24"/>
                <w:szCs w:val="24"/>
              </w:rPr>
              <w:t xml:space="preserve"> 1 место  в номинации «Фотография», </w:t>
            </w:r>
          </w:p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b/>
                <w:sz w:val="24"/>
                <w:szCs w:val="24"/>
              </w:rPr>
              <w:t>Шаров В.Ф</w:t>
            </w:r>
            <w:r w:rsidRPr="00281109">
              <w:rPr>
                <w:sz w:val="24"/>
                <w:szCs w:val="24"/>
              </w:rPr>
              <w:t xml:space="preserve">..- 1 место в ном.«Фотография», клуб «7Я» </w:t>
            </w:r>
          </w:p>
        </w:tc>
      </w:tr>
      <w:tr w:rsidR="006F3046" w:rsidRPr="00972222" w:rsidTr="003954FF">
        <w:tc>
          <w:tcPr>
            <w:tcW w:w="659" w:type="dxa"/>
          </w:tcPr>
          <w:p w:rsidR="006F3046" w:rsidRPr="008421B6" w:rsidRDefault="006F3046" w:rsidP="00395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439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апрель</w:t>
            </w:r>
          </w:p>
        </w:tc>
        <w:tc>
          <w:tcPr>
            <w:tcW w:w="3503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 xml:space="preserve"> городской конкурс детско-юношеского творчества по пожарной безопасности «Что я знаю о пожарной безопасности 2017» </w:t>
            </w:r>
          </w:p>
        </w:tc>
        <w:tc>
          <w:tcPr>
            <w:tcW w:w="3896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b/>
                <w:sz w:val="24"/>
                <w:szCs w:val="24"/>
              </w:rPr>
              <w:t>клуб «7Я»</w:t>
            </w:r>
            <w:r w:rsidRPr="00281109">
              <w:rPr>
                <w:sz w:val="24"/>
                <w:szCs w:val="24"/>
              </w:rPr>
              <w:t xml:space="preserve"> - 1 место в номинации «технические виды творчества»</w:t>
            </w:r>
          </w:p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b/>
                <w:sz w:val="24"/>
                <w:szCs w:val="24"/>
              </w:rPr>
              <w:t>клуб «7Я»</w:t>
            </w:r>
            <w:r w:rsidRPr="00281109">
              <w:rPr>
                <w:sz w:val="24"/>
                <w:szCs w:val="24"/>
              </w:rPr>
              <w:t xml:space="preserve"> - 1 место в номинации «Технические виды творчества» за ролик «Кошкин дом. Новое прочтение»</w:t>
            </w:r>
          </w:p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</w:p>
        </w:tc>
      </w:tr>
      <w:tr w:rsidR="006F3046" w:rsidRPr="00972222" w:rsidTr="003954FF">
        <w:tc>
          <w:tcPr>
            <w:tcW w:w="659" w:type="dxa"/>
          </w:tcPr>
          <w:p w:rsidR="006F3046" w:rsidRPr="008421B6" w:rsidRDefault="006F3046" w:rsidP="00395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39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май</w:t>
            </w:r>
          </w:p>
        </w:tc>
        <w:tc>
          <w:tcPr>
            <w:tcW w:w="3503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 xml:space="preserve"> Всероссийский турнир по бадминтону первенство НФБР до 11 лет</w:t>
            </w:r>
          </w:p>
        </w:tc>
        <w:tc>
          <w:tcPr>
            <w:tcW w:w="3896" w:type="dxa"/>
          </w:tcPr>
          <w:p w:rsidR="006F3046" w:rsidRPr="00281109" w:rsidRDefault="006F3046" w:rsidP="00281109">
            <w:pPr>
              <w:pStyle w:val="a3"/>
              <w:rPr>
                <w:b/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 xml:space="preserve">2 место-  Кудашкин Павел в смешанной парной категории </w:t>
            </w:r>
          </w:p>
        </w:tc>
      </w:tr>
      <w:tr w:rsidR="006F3046" w:rsidRPr="00972222" w:rsidTr="003954FF">
        <w:tc>
          <w:tcPr>
            <w:tcW w:w="659" w:type="dxa"/>
          </w:tcPr>
          <w:p w:rsidR="006F3046" w:rsidRPr="008421B6" w:rsidRDefault="006F3046" w:rsidP="00395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39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Май</w:t>
            </w:r>
          </w:p>
        </w:tc>
        <w:tc>
          <w:tcPr>
            <w:tcW w:w="3503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 xml:space="preserve">Всероссийский конкурс метод.разработок, </w:t>
            </w:r>
          </w:p>
        </w:tc>
        <w:tc>
          <w:tcPr>
            <w:tcW w:w="3896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Зламина Н.В. - 1 место в номинации «День Победы» (мастер класс по георгиевской ленточке)</w:t>
            </w:r>
          </w:p>
        </w:tc>
      </w:tr>
      <w:tr w:rsidR="006F3046" w:rsidRPr="00972222" w:rsidTr="003954FF">
        <w:tc>
          <w:tcPr>
            <w:tcW w:w="659" w:type="dxa"/>
          </w:tcPr>
          <w:p w:rsidR="006F3046" w:rsidRPr="008421B6" w:rsidRDefault="006F3046" w:rsidP="00395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39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май</w:t>
            </w:r>
          </w:p>
        </w:tc>
        <w:tc>
          <w:tcPr>
            <w:tcW w:w="3503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 xml:space="preserve"> 73 Российский конкурс детско-юношеского творчества «Орлята России» </w:t>
            </w:r>
          </w:p>
        </w:tc>
        <w:tc>
          <w:tcPr>
            <w:tcW w:w="3896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 xml:space="preserve">1 место Бурова Ю., </w:t>
            </w:r>
          </w:p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1 место – Корчуганова Е в номинации «эстрадное пение» в возрастной группе 13-18 лет</w:t>
            </w:r>
          </w:p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</w:p>
        </w:tc>
      </w:tr>
      <w:tr w:rsidR="006F3046" w:rsidRPr="00972222" w:rsidTr="003954FF">
        <w:tc>
          <w:tcPr>
            <w:tcW w:w="659" w:type="dxa"/>
          </w:tcPr>
          <w:p w:rsidR="006F3046" w:rsidRPr="008421B6" w:rsidRDefault="006F3046" w:rsidP="00395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39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май</w:t>
            </w:r>
          </w:p>
        </w:tc>
        <w:tc>
          <w:tcPr>
            <w:tcW w:w="3503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Российские соревнования «Вальс Победы»</w:t>
            </w:r>
          </w:p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96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1 место – Интяпин Д., Кудряшова К., юниоры 2Д класс</w:t>
            </w:r>
          </w:p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2 место – Линник А., Казанцева М., юниоры 1Д класс</w:t>
            </w:r>
          </w:p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3 место – Захаров В., Трусова А., юниоры 1С класс</w:t>
            </w:r>
          </w:p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3 место – Дейкалюк Е., Тукмакова Т., дети 2Е класс</w:t>
            </w:r>
          </w:p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1 место – Калинин К., Трусова Е., дети (7 лет и младше)</w:t>
            </w:r>
          </w:p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</w:p>
        </w:tc>
      </w:tr>
      <w:tr w:rsidR="006F3046" w:rsidRPr="00972222" w:rsidTr="003954FF">
        <w:tc>
          <w:tcPr>
            <w:tcW w:w="659" w:type="dxa"/>
          </w:tcPr>
          <w:p w:rsidR="006F3046" w:rsidRPr="008421B6" w:rsidRDefault="006F3046" w:rsidP="00395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39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май</w:t>
            </w:r>
          </w:p>
        </w:tc>
        <w:tc>
          <w:tcPr>
            <w:tcW w:w="3503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Областной антинаркотический конкурс «Мы выбираем жизнь»</w:t>
            </w:r>
          </w:p>
        </w:tc>
        <w:tc>
          <w:tcPr>
            <w:tcW w:w="3896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Клуб «Инсайт» - 2 место в ном. «Лучшая антинаркотическая акция»</w:t>
            </w:r>
          </w:p>
        </w:tc>
      </w:tr>
      <w:tr w:rsidR="006F3046" w:rsidRPr="00972222" w:rsidTr="003954FF">
        <w:tc>
          <w:tcPr>
            <w:tcW w:w="659" w:type="dxa"/>
          </w:tcPr>
          <w:p w:rsidR="006F3046" w:rsidRPr="008421B6" w:rsidRDefault="006F3046" w:rsidP="00395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39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май</w:t>
            </w:r>
          </w:p>
        </w:tc>
        <w:tc>
          <w:tcPr>
            <w:tcW w:w="3503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 xml:space="preserve">муниципальный  этап  конкурса  «Доброволец России» </w:t>
            </w:r>
          </w:p>
        </w:tc>
        <w:tc>
          <w:tcPr>
            <w:tcW w:w="3896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Волков Н. - 1 место  в  ном. «Гимн добровольцев» - песня «Добро»</w:t>
            </w:r>
          </w:p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</w:p>
        </w:tc>
      </w:tr>
      <w:tr w:rsidR="006F3046" w:rsidRPr="00972222" w:rsidTr="003954FF">
        <w:tc>
          <w:tcPr>
            <w:tcW w:w="659" w:type="dxa"/>
          </w:tcPr>
          <w:p w:rsidR="006F3046" w:rsidRPr="008421B6" w:rsidRDefault="006F3046" w:rsidP="00395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39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май</w:t>
            </w:r>
          </w:p>
        </w:tc>
        <w:tc>
          <w:tcPr>
            <w:tcW w:w="3503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 xml:space="preserve">Четвертый  всероссийский конкурс программ и метод.разработок организаций отдыха и оздоровления детей  </w:t>
            </w:r>
          </w:p>
        </w:tc>
        <w:tc>
          <w:tcPr>
            <w:tcW w:w="3896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Паничкина С.В. – Диплом 2 степени в ном. «Лучшая программа организации отдыха и оздоровления детей, реализованная в условиях лагеря труда и отдыха в 2016г .» -  пр. трудовой занятости несовершеннолетних граждан г.Сарова «Город и молодежь»(Молодежная Биржа Труда)</w:t>
            </w:r>
          </w:p>
        </w:tc>
      </w:tr>
      <w:tr w:rsidR="006F3046" w:rsidRPr="00972222" w:rsidTr="003954FF">
        <w:tc>
          <w:tcPr>
            <w:tcW w:w="659" w:type="dxa"/>
          </w:tcPr>
          <w:p w:rsidR="006F3046" w:rsidRPr="008421B6" w:rsidRDefault="006F3046" w:rsidP="00395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39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май</w:t>
            </w:r>
          </w:p>
        </w:tc>
        <w:tc>
          <w:tcPr>
            <w:tcW w:w="3503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соревнования по спортивным танцам «Россия»</w:t>
            </w:r>
          </w:p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96" w:type="dxa"/>
          </w:tcPr>
          <w:p w:rsidR="006F3046" w:rsidRPr="00281109" w:rsidRDefault="006F3046" w:rsidP="00281109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- 1, 2  место – Лушкин Е., Барсукова З. , юниоры 1 Д класс  (Брагин Д.Г.)</w:t>
            </w:r>
          </w:p>
        </w:tc>
      </w:tr>
      <w:tr w:rsidR="006F3046" w:rsidRPr="00972222" w:rsidTr="003954FF">
        <w:tc>
          <w:tcPr>
            <w:tcW w:w="659" w:type="dxa"/>
          </w:tcPr>
          <w:p w:rsidR="006F3046" w:rsidRPr="008421B6" w:rsidRDefault="006F3046" w:rsidP="00395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39" w:type="dxa"/>
          </w:tcPr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сентябрь</w:t>
            </w:r>
          </w:p>
        </w:tc>
        <w:tc>
          <w:tcPr>
            <w:tcW w:w="3503" w:type="dxa"/>
          </w:tcPr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 xml:space="preserve">Всероссийские рейтинговые </w:t>
            </w:r>
            <w:r w:rsidRPr="00281109">
              <w:rPr>
                <w:sz w:val="24"/>
                <w:szCs w:val="24"/>
              </w:rPr>
              <w:lastRenderedPageBreak/>
              <w:t xml:space="preserve">соревнования по бадминтону юношеской серии </w:t>
            </w:r>
            <w:r w:rsidRPr="00281109">
              <w:rPr>
                <w:sz w:val="24"/>
                <w:szCs w:val="24"/>
                <w:lang w:val="en-US"/>
              </w:rPr>
              <w:t>Yonex</w:t>
            </w:r>
            <w:r w:rsidRPr="00281109">
              <w:rPr>
                <w:sz w:val="24"/>
                <w:szCs w:val="24"/>
              </w:rPr>
              <w:t xml:space="preserve"> Гран –При (3 звезды) сезона 2017-2018годов -</w:t>
            </w:r>
            <w:r w:rsidRPr="00281109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96" w:type="dxa"/>
          </w:tcPr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П. Кудашкин (тренер-</w:t>
            </w:r>
            <w:r w:rsidRPr="0028110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преподаватель - Е. М. Точилина) -  3 место в паре среди мальчиков до 13 лет</w:t>
            </w:r>
          </w:p>
        </w:tc>
      </w:tr>
      <w:tr w:rsidR="006F3046" w:rsidRPr="00972222" w:rsidTr="003954FF">
        <w:tc>
          <w:tcPr>
            <w:tcW w:w="659" w:type="dxa"/>
          </w:tcPr>
          <w:p w:rsidR="006F3046" w:rsidRPr="008421B6" w:rsidRDefault="006F3046" w:rsidP="00395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439" w:type="dxa"/>
          </w:tcPr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октябрь</w:t>
            </w:r>
          </w:p>
        </w:tc>
        <w:tc>
          <w:tcPr>
            <w:tcW w:w="3503" w:type="dxa"/>
          </w:tcPr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Всероссийский общественныйпроект«Трудовая слава России»</w:t>
            </w:r>
          </w:p>
        </w:tc>
        <w:tc>
          <w:tcPr>
            <w:tcW w:w="3896" w:type="dxa"/>
          </w:tcPr>
          <w:p w:rsidR="006F3046" w:rsidRPr="00281109" w:rsidRDefault="006F3046" w:rsidP="003954FF">
            <w:pPr>
              <w:pStyle w:val="a3"/>
              <w:rPr>
                <w:b/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Севцова Е. А. – Лауреат конкурса, получена медаль «Почетный педагог России»</w:t>
            </w:r>
          </w:p>
        </w:tc>
      </w:tr>
      <w:tr w:rsidR="006F3046" w:rsidRPr="00972222" w:rsidTr="003954FF">
        <w:tc>
          <w:tcPr>
            <w:tcW w:w="659" w:type="dxa"/>
          </w:tcPr>
          <w:p w:rsidR="006F3046" w:rsidRPr="008421B6" w:rsidRDefault="006F3046" w:rsidP="00395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39" w:type="dxa"/>
          </w:tcPr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октябрь</w:t>
            </w:r>
          </w:p>
        </w:tc>
        <w:tc>
          <w:tcPr>
            <w:tcW w:w="3503" w:type="dxa"/>
          </w:tcPr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второй (очный) туре муниципального этапа областного конкурса лидеров и руководителей детских и молодежных общественных объединений «Новое поколение XXI века»</w:t>
            </w:r>
          </w:p>
        </w:tc>
        <w:tc>
          <w:tcPr>
            <w:tcW w:w="3896" w:type="dxa"/>
          </w:tcPr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Егорова Марта клуб «Инсайт» - победитель муниц. этапа  конкурса в возрастной номинации 16-18 лет</w:t>
            </w:r>
          </w:p>
        </w:tc>
      </w:tr>
      <w:tr w:rsidR="006F3046" w:rsidRPr="00972222" w:rsidTr="003954FF">
        <w:tc>
          <w:tcPr>
            <w:tcW w:w="659" w:type="dxa"/>
          </w:tcPr>
          <w:p w:rsidR="006F3046" w:rsidRPr="008421B6" w:rsidRDefault="006F3046" w:rsidP="00395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39" w:type="dxa"/>
          </w:tcPr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октябрь</w:t>
            </w:r>
          </w:p>
        </w:tc>
        <w:tc>
          <w:tcPr>
            <w:tcW w:w="3503" w:type="dxa"/>
          </w:tcPr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Региональный этап Всероссийского конкурса «Доброволец России - 2017» -</w:t>
            </w:r>
          </w:p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96" w:type="dxa"/>
          </w:tcPr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1 место  - Волков Никита в номинации «Гимн добровольцев»</w:t>
            </w:r>
          </w:p>
          <w:p w:rsidR="006F3046" w:rsidRPr="00281109" w:rsidRDefault="006F3046" w:rsidP="003954FF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6F3046" w:rsidRPr="00972222" w:rsidTr="003954FF">
        <w:tc>
          <w:tcPr>
            <w:tcW w:w="659" w:type="dxa"/>
          </w:tcPr>
          <w:p w:rsidR="006F3046" w:rsidRPr="008421B6" w:rsidRDefault="006F3046" w:rsidP="00395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39" w:type="dxa"/>
          </w:tcPr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октябрь</w:t>
            </w:r>
          </w:p>
        </w:tc>
        <w:tc>
          <w:tcPr>
            <w:tcW w:w="3503" w:type="dxa"/>
          </w:tcPr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Первенство Нижегородской  18области по бадминтону (2005-2009 г.г.)</w:t>
            </w:r>
          </w:p>
          <w:p w:rsidR="006F3046" w:rsidRPr="00281109" w:rsidRDefault="006F3046" w:rsidP="003954FF">
            <w:pPr>
              <w:pStyle w:val="a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96" w:type="dxa"/>
          </w:tcPr>
          <w:p w:rsidR="006F3046" w:rsidRPr="00281109" w:rsidRDefault="006F3046" w:rsidP="003954FF">
            <w:pPr>
              <w:pStyle w:val="a3"/>
              <w:rPr>
                <w:sz w:val="24"/>
                <w:szCs w:val="24"/>
                <w:shd w:val="clear" w:color="auto" w:fill="FFFFFF"/>
              </w:rPr>
            </w:pPr>
            <w:r w:rsidRPr="00281109">
              <w:rPr>
                <w:sz w:val="24"/>
                <w:szCs w:val="24"/>
              </w:rPr>
              <w:t>3 место - Кудашкин П.</w:t>
            </w:r>
          </w:p>
        </w:tc>
      </w:tr>
      <w:tr w:rsidR="006F3046" w:rsidRPr="00972222" w:rsidTr="003954FF">
        <w:tc>
          <w:tcPr>
            <w:tcW w:w="659" w:type="dxa"/>
          </w:tcPr>
          <w:p w:rsidR="006F3046" w:rsidRPr="008421B6" w:rsidRDefault="00281109" w:rsidP="00395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39" w:type="dxa"/>
          </w:tcPr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октябрь</w:t>
            </w:r>
          </w:p>
        </w:tc>
        <w:tc>
          <w:tcPr>
            <w:tcW w:w="3503" w:type="dxa"/>
          </w:tcPr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Областной конкурс по спортивным танцам имени Н. Лещева «Нижегородский бал».</w:t>
            </w:r>
          </w:p>
        </w:tc>
        <w:tc>
          <w:tcPr>
            <w:tcW w:w="3896" w:type="dxa"/>
          </w:tcPr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2 место - Казанцева Мария/Линник Антон</w:t>
            </w:r>
          </w:p>
        </w:tc>
      </w:tr>
      <w:tr w:rsidR="006F3046" w:rsidRPr="00972222" w:rsidTr="003954FF">
        <w:tc>
          <w:tcPr>
            <w:tcW w:w="659" w:type="dxa"/>
          </w:tcPr>
          <w:p w:rsidR="006F3046" w:rsidRPr="008421B6" w:rsidRDefault="00281109" w:rsidP="00395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39" w:type="dxa"/>
          </w:tcPr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октябрь</w:t>
            </w:r>
          </w:p>
        </w:tc>
        <w:tc>
          <w:tcPr>
            <w:tcW w:w="3503" w:type="dxa"/>
          </w:tcPr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Конкурс РОСАТОМ «Гитарная струна» в рамках слета поколений «Мы нужны друг другу»</w:t>
            </w:r>
          </w:p>
        </w:tc>
        <w:tc>
          <w:tcPr>
            <w:tcW w:w="3896" w:type="dxa"/>
          </w:tcPr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1 место Волков Никита</w:t>
            </w:r>
          </w:p>
        </w:tc>
      </w:tr>
      <w:tr w:rsidR="006F3046" w:rsidRPr="00972222" w:rsidTr="003954FF">
        <w:tc>
          <w:tcPr>
            <w:tcW w:w="659" w:type="dxa"/>
          </w:tcPr>
          <w:p w:rsidR="006F3046" w:rsidRPr="008421B6" w:rsidRDefault="00281109" w:rsidP="00395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39" w:type="dxa"/>
          </w:tcPr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октябрь</w:t>
            </w:r>
          </w:p>
        </w:tc>
        <w:tc>
          <w:tcPr>
            <w:tcW w:w="3503" w:type="dxa"/>
          </w:tcPr>
          <w:p w:rsidR="006F3046" w:rsidRPr="00281109" w:rsidRDefault="006F3046" w:rsidP="003954FF">
            <w:pPr>
              <w:pStyle w:val="a3"/>
              <w:tabs>
                <w:tab w:val="left" w:pos="0"/>
              </w:tabs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Чемпионат России среди студентов, в рамках международного турнира по спортивных бальным танцам «Кубок Кремля 2017»:</w:t>
            </w:r>
          </w:p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96" w:type="dxa"/>
          </w:tcPr>
          <w:p w:rsidR="006F3046" w:rsidRPr="00281109" w:rsidRDefault="006F3046" w:rsidP="003954FF">
            <w:pPr>
              <w:pStyle w:val="a3"/>
              <w:tabs>
                <w:tab w:val="left" w:pos="0"/>
              </w:tabs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 xml:space="preserve">- диплом за 1 место (Ломтев Никита, Кузнеченкова Диана) в группе </w:t>
            </w:r>
            <w:r w:rsidRPr="00281109">
              <w:rPr>
                <w:sz w:val="24"/>
                <w:szCs w:val="24"/>
                <w:lang w:val="en-US"/>
              </w:rPr>
              <w:t>D</w:t>
            </w:r>
            <w:r w:rsidRPr="00281109">
              <w:rPr>
                <w:sz w:val="24"/>
                <w:szCs w:val="24"/>
              </w:rPr>
              <w:t xml:space="preserve"> класса;</w:t>
            </w:r>
          </w:p>
          <w:p w:rsidR="006F3046" w:rsidRPr="00281109" w:rsidRDefault="006F3046" w:rsidP="003954FF">
            <w:pPr>
              <w:pStyle w:val="a3"/>
              <w:tabs>
                <w:tab w:val="left" w:pos="0"/>
              </w:tabs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 xml:space="preserve">- диплом за 2 место (Линяев Владислав, Батова Мария)» в группе </w:t>
            </w:r>
            <w:r w:rsidRPr="00281109">
              <w:rPr>
                <w:sz w:val="24"/>
                <w:szCs w:val="24"/>
                <w:lang w:val="en-US"/>
              </w:rPr>
              <w:t>E</w:t>
            </w:r>
            <w:r w:rsidRPr="00281109">
              <w:rPr>
                <w:sz w:val="24"/>
                <w:szCs w:val="24"/>
              </w:rPr>
              <w:t xml:space="preserve"> класса;</w:t>
            </w:r>
          </w:p>
          <w:p w:rsidR="006F3046" w:rsidRPr="00281109" w:rsidRDefault="006F3046" w:rsidP="003954FF">
            <w:pPr>
              <w:pStyle w:val="a3"/>
              <w:tabs>
                <w:tab w:val="left" w:pos="0"/>
              </w:tabs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 xml:space="preserve">- диплом за 2 место (Линник Антон, Казанцева Мария) в группе </w:t>
            </w:r>
            <w:r w:rsidRPr="00281109">
              <w:rPr>
                <w:sz w:val="24"/>
                <w:szCs w:val="24"/>
                <w:lang w:val="en-US"/>
              </w:rPr>
              <w:t>D</w:t>
            </w:r>
            <w:r w:rsidRPr="00281109">
              <w:rPr>
                <w:sz w:val="24"/>
                <w:szCs w:val="24"/>
              </w:rPr>
              <w:t xml:space="preserve"> класса;</w:t>
            </w:r>
          </w:p>
          <w:p w:rsidR="006F3046" w:rsidRPr="00281109" w:rsidRDefault="006F3046" w:rsidP="003954FF">
            <w:pPr>
              <w:pStyle w:val="a3"/>
              <w:tabs>
                <w:tab w:val="left" w:pos="0"/>
              </w:tabs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 xml:space="preserve">- диплом за 3 место (Линяев Владислав, Батова Мария) в группе </w:t>
            </w:r>
            <w:r w:rsidRPr="00281109">
              <w:rPr>
                <w:sz w:val="24"/>
                <w:szCs w:val="24"/>
                <w:lang w:val="en-US"/>
              </w:rPr>
              <w:t>D</w:t>
            </w:r>
            <w:r w:rsidRPr="00281109">
              <w:rPr>
                <w:sz w:val="24"/>
                <w:szCs w:val="24"/>
              </w:rPr>
              <w:t xml:space="preserve"> класса;</w:t>
            </w:r>
          </w:p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 xml:space="preserve">- диплом за 3 место (Ломтев Никита, Кузнеченкова Диана) танцам «Кубок Кремля 2017» в группе </w:t>
            </w:r>
            <w:r w:rsidRPr="00281109">
              <w:rPr>
                <w:sz w:val="24"/>
                <w:szCs w:val="24"/>
                <w:lang w:val="en-US"/>
              </w:rPr>
              <w:t>D</w:t>
            </w:r>
            <w:r w:rsidRPr="00281109">
              <w:rPr>
                <w:sz w:val="24"/>
                <w:szCs w:val="24"/>
              </w:rPr>
              <w:t xml:space="preserve"> класса</w:t>
            </w:r>
          </w:p>
        </w:tc>
      </w:tr>
      <w:tr w:rsidR="006F3046" w:rsidRPr="00972222" w:rsidTr="003954FF">
        <w:tc>
          <w:tcPr>
            <w:tcW w:w="659" w:type="dxa"/>
          </w:tcPr>
          <w:p w:rsidR="006F3046" w:rsidRPr="008421B6" w:rsidRDefault="00281109" w:rsidP="00395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39" w:type="dxa"/>
          </w:tcPr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ноябрь</w:t>
            </w:r>
          </w:p>
        </w:tc>
        <w:tc>
          <w:tcPr>
            <w:tcW w:w="3503" w:type="dxa"/>
          </w:tcPr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Муниципальный конкурс социальных проектов «Мой город – моя инициатива»</w:t>
            </w:r>
          </w:p>
        </w:tc>
        <w:tc>
          <w:tcPr>
            <w:tcW w:w="3896" w:type="dxa"/>
          </w:tcPr>
          <w:p w:rsidR="006F3046" w:rsidRPr="00281109" w:rsidRDefault="006F3046" w:rsidP="003954FF">
            <w:pPr>
              <w:pStyle w:val="a3"/>
              <w:jc w:val="both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гранты 20.000 руб. в рамках молодежного форума «Время выбрало нас» за проекты - «Подари детям праздник» Петраускене О.Ю. ;</w:t>
            </w:r>
          </w:p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- «Физра» Белошицкая О.И</w:t>
            </w:r>
          </w:p>
        </w:tc>
      </w:tr>
      <w:tr w:rsidR="006F3046" w:rsidRPr="00972222" w:rsidTr="003954FF">
        <w:tc>
          <w:tcPr>
            <w:tcW w:w="659" w:type="dxa"/>
          </w:tcPr>
          <w:p w:rsidR="006F3046" w:rsidRPr="008421B6" w:rsidRDefault="00281109" w:rsidP="00395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39" w:type="dxa"/>
          </w:tcPr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12 ноябрь</w:t>
            </w:r>
          </w:p>
        </w:tc>
        <w:tc>
          <w:tcPr>
            <w:tcW w:w="3503" w:type="dxa"/>
          </w:tcPr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 xml:space="preserve">личный Чемпионат города Сарова по бадминтону.  </w:t>
            </w:r>
          </w:p>
        </w:tc>
        <w:tc>
          <w:tcPr>
            <w:tcW w:w="3896" w:type="dxa"/>
          </w:tcPr>
          <w:p w:rsidR="006F3046" w:rsidRPr="00281109" w:rsidRDefault="006F3046" w:rsidP="003954FF">
            <w:pPr>
              <w:pStyle w:val="a3"/>
              <w:rPr>
                <w:sz w:val="24"/>
                <w:szCs w:val="24"/>
                <w:shd w:val="clear" w:color="auto" w:fill="FFFFFF"/>
              </w:rPr>
            </w:pPr>
            <w:r w:rsidRPr="00281109">
              <w:rPr>
                <w:sz w:val="24"/>
                <w:szCs w:val="24"/>
              </w:rPr>
              <w:t>- 2 место (Кудашкин А) в группе В (мужская одиночная категория)</w:t>
            </w:r>
          </w:p>
        </w:tc>
      </w:tr>
      <w:tr w:rsidR="006F3046" w:rsidRPr="00972222" w:rsidTr="003954FF">
        <w:tc>
          <w:tcPr>
            <w:tcW w:w="659" w:type="dxa"/>
          </w:tcPr>
          <w:p w:rsidR="006F3046" w:rsidRPr="008421B6" w:rsidRDefault="00281109" w:rsidP="00395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439" w:type="dxa"/>
          </w:tcPr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ноябрь</w:t>
            </w:r>
          </w:p>
        </w:tc>
        <w:tc>
          <w:tcPr>
            <w:tcW w:w="3503" w:type="dxa"/>
          </w:tcPr>
          <w:p w:rsidR="006F3046" w:rsidRPr="00281109" w:rsidRDefault="006F3046" w:rsidP="003954FF">
            <w:pPr>
              <w:pStyle w:val="a3"/>
              <w:tabs>
                <w:tab w:val="left" w:pos="0"/>
              </w:tabs>
              <w:jc w:val="both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281109">
              <w:rPr>
                <w:sz w:val="24"/>
                <w:szCs w:val="24"/>
              </w:rPr>
              <w:t>15 Всероссийский танцевальный турнир по спортивным танцам «Танцевальная карусель» - 2017)</w:t>
            </w:r>
          </w:p>
        </w:tc>
        <w:tc>
          <w:tcPr>
            <w:tcW w:w="3896" w:type="dxa"/>
          </w:tcPr>
          <w:p w:rsidR="006F3046" w:rsidRPr="00281109" w:rsidRDefault="006F3046" w:rsidP="003954FF">
            <w:pPr>
              <w:pStyle w:val="a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 xml:space="preserve"> - 3 место (Яушкин Сергей,Дорофеева Екатерина)</w:t>
            </w:r>
          </w:p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</w:p>
        </w:tc>
      </w:tr>
      <w:tr w:rsidR="006F3046" w:rsidRPr="00972222" w:rsidTr="003954FF">
        <w:tc>
          <w:tcPr>
            <w:tcW w:w="659" w:type="dxa"/>
          </w:tcPr>
          <w:p w:rsidR="006F3046" w:rsidRPr="008421B6" w:rsidRDefault="00281109" w:rsidP="00395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39" w:type="dxa"/>
          </w:tcPr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24-26 ноябрь</w:t>
            </w:r>
          </w:p>
        </w:tc>
        <w:tc>
          <w:tcPr>
            <w:tcW w:w="3503" w:type="dxa"/>
          </w:tcPr>
          <w:p w:rsidR="006F3046" w:rsidRPr="00281109" w:rsidRDefault="006F3046" w:rsidP="003954FF">
            <w:pPr>
              <w:pStyle w:val="a3"/>
              <w:rPr>
                <w:sz w:val="24"/>
                <w:szCs w:val="24"/>
                <w:shd w:val="clear" w:color="auto" w:fill="FFFFFF"/>
              </w:rPr>
            </w:pPr>
            <w:r w:rsidRPr="00281109">
              <w:rPr>
                <w:sz w:val="24"/>
                <w:szCs w:val="24"/>
              </w:rPr>
              <w:t xml:space="preserve">Первенство России по бадминтону, спорт глухих  </w:t>
            </w:r>
          </w:p>
        </w:tc>
        <w:tc>
          <w:tcPr>
            <w:tcW w:w="3896" w:type="dxa"/>
          </w:tcPr>
          <w:p w:rsidR="006F3046" w:rsidRPr="00281109" w:rsidRDefault="006F3046" w:rsidP="003954FF">
            <w:pPr>
              <w:pStyle w:val="a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Парамонов А. – 2 место пара, 3 место – одиночка, 3 место – смешанная пара</w:t>
            </w:r>
          </w:p>
          <w:p w:rsidR="006F3046" w:rsidRPr="00281109" w:rsidRDefault="006F3046" w:rsidP="003954FF">
            <w:pPr>
              <w:pStyle w:val="a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F3046" w:rsidRPr="00972222" w:rsidTr="003954FF">
        <w:tc>
          <w:tcPr>
            <w:tcW w:w="659" w:type="dxa"/>
          </w:tcPr>
          <w:p w:rsidR="006F3046" w:rsidRPr="008421B6" w:rsidRDefault="00281109" w:rsidP="00395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39" w:type="dxa"/>
          </w:tcPr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ноябрь</w:t>
            </w:r>
          </w:p>
        </w:tc>
        <w:tc>
          <w:tcPr>
            <w:tcW w:w="3503" w:type="dxa"/>
          </w:tcPr>
          <w:p w:rsidR="006F3046" w:rsidRPr="00281109" w:rsidRDefault="006F3046" w:rsidP="003954FF">
            <w:pPr>
              <w:pStyle w:val="a3"/>
              <w:rPr>
                <w:sz w:val="24"/>
                <w:szCs w:val="24"/>
                <w:shd w:val="clear" w:color="auto" w:fill="FFFFFF"/>
              </w:rPr>
            </w:pPr>
            <w:r w:rsidRPr="00281109">
              <w:rPr>
                <w:sz w:val="24"/>
                <w:szCs w:val="24"/>
              </w:rPr>
              <w:t>Всероссийский конкурс «Россия 2035»</w:t>
            </w:r>
          </w:p>
        </w:tc>
        <w:tc>
          <w:tcPr>
            <w:tcW w:w="3896" w:type="dxa"/>
          </w:tcPr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победители заочного этапа – Добрых М., Меднов Михаил, Иванова Виктория в номинации «Эссе».</w:t>
            </w:r>
          </w:p>
        </w:tc>
      </w:tr>
      <w:tr w:rsidR="006F3046" w:rsidRPr="00972222" w:rsidTr="003954FF">
        <w:tc>
          <w:tcPr>
            <w:tcW w:w="659" w:type="dxa"/>
          </w:tcPr>
          <w:p w:rsidR="006F3046" w:rsidRPr="008421B6" w:rsidRDefault="00281109" w:rsidP="00395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39" w:type="dxa"/>
          </w:tcPr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ноябрь</w:t>
            </w:r>
          </w:p>
        </w:tc>
        <w:tc>
          <w:tcPr>
            <w:tcW w:w="3503" w:type="dxa"/>
          </w:tcPr>
          <w:p w:rsidR="006F3046" w:rsidRPr="00281109" w:rsidRDefault="006F3046" w:rsidP="003954FF">
            <w:pPr>
              <w:pStyle w:val="a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Международный турнир по спортивным танцам «</w:t>
            </w:r>
            <w:r w:rsidRPr="00281109">
              <w:rPr>
                <w:sz w:val="24"/>
                <w:szCs w:val="24"/>
                <w:lang w:val="en-US"/>
              </w:rPr>
              <w:t>Dynamo</w:t>
            </w:r>
            <w:r w:rsidRPr="00281109">
              <w:rPr>
                <w:sz w:val="24"/>
                <w:szCs w:val="24"/>
              </w:rPr>
              <w:t xml:space="preserve"> </w:t>
            </w:r>
            <w:r w:rsidRPr="00281109">
              <w:rPr>
                <w:sz w:val="24"/>
                <w:szCs w:val="24"/>
                <w:lang w:val="en-US"/>
              </w:rPr>
              <w:t>cup</w:t>
            </w:r>
            <w:r w:rsidRPr="00281109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3896" w:type="dxa"/>
          </w:tcPr>
          <w:p w:rsidR="006F3046" w:rsidRPr="00281109" w:rsidRDefault="006F3046" w:rsidP="003954FF">
            <w:pPr>
              <w:pStyle w:val="a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1 место  Кузнеченкова Диана /Ломтев Никита</w:t>
            </w:r>
          </w:p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</w:p>
        </w:tc>
      </w:tr>
      <w:tr w:rsidR="006F3046" w:rsidRPr="00972222" w:rsidTr="003954FF">
        <w:tc>
          <w:tcPr>
            <w:tcW w:w="659" w:type="dxa"/>
          </w:tcPr>
          <w:p w:rsidR="006F3046" w:rsidRPr="008421B6" w:rsidRDefault="00281109" w:rsidP="00395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39" w:type="dxa"/>
          </w:tcPr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05 декабрь</w:t>
            </w:r>
          </w:p>
        </w:tc>
        <w:tc>
          <w:tcPr>
            <w:tcW w:w="3503" w:type="dxa"/>
          </w:tcPr>
          <w:p w:rsidR="006F3046" w:rsidRPr="00281109" w:rsidRDefault="006F3046" w:rsidP="003954FF">
            <w:pPr>
              <w:pStyle w:val="a3"/>
              <w:jc w:val="both"/>
              <w:rPr>
                <w:sz w:val="24"/>
                <w:szCs w:val="24"/>
              </w:rPr>
            </w:pPr>
            <w:r w:rsidRPr="00281109">
              <w:rPr>
                <w:color w:val="000000"/>
                <w:sz w:val="24"/>
                <w:szCs w:val="24"/>
              </w:rPr>
              <w:t xml:space="preserve">Городские спортивные соревнования «Веселые старты» для детей с ОВЗ и инвалидов </w:t>
            </w:r>
          </w:p>
        </w:tc>
        <w:tc>
          <w:tcPr>
            <w:tcW w:w="3896" w:type="dxa"/>
          </w:tcPr>
          <w:p w:rsidR="006F3046" w:rsidRPr="00281109" w:rsidRDefault="006F3046" w:rsidP="003954FF">
            <w:pPr>
              <w:pStyle w:val="a3"/>
              <w:jc w:val="both"/>
              <w:rPr>
                <w:sz w:val="24"/>
                <w:szCs w:val="24"/>
                <w:shd w:val="clear" w:color="auto" w:fill="FFFFFF"/>
              </w:rPr>
            </w:pPr>
            <w:r w:rsidRPr="00281109">
              <w:rPr>
                <w:sz w:val="24"/>
                <w:szCs w:val="24"/>
                <w:shd w:val="clear" w:color="auto" w:fill="FFFFFF"/>
              </w:rPr>
              <w:t>3 место — команда «Олимпиец», тренер Д. А. Ульяхин.</w:t>
            </w:r>
          </w:p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</w:p>
        </w:tc>
      </w:tr>
      <w:tr w:rsidR="006F3046" w:rsidRPr="00972222" w:rsidTr="003954FF">
        <w:tc>
          <w:tcPr>
            <w:tcW w:w="659" w:type="dxa"/>
          </w:tcPr>
          <w:p w:rsidR="006F3046" w:rsidRPr="008421B6" w:rsidRDefault="00281109" w:rsidP="00395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39" w:type="dxa"/>
          </w:tcPr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9-10 декабря</w:t>
            </w:r>
          </w:p>
        </w:tc>
        <w:tc>
          <w:tcPr>
            <w:tcW w:w="3503" w:type="dxa"/>
          </w:tcPr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 xml:space="preserve">Городской турнир  по бадминтону  </w:t>
            </w:r>
          </w:p>
        </w:tc>
        <w:tc>
          <w:tcPr>
            <w:tcW w:w="3896" w:type="dxa"/>
          </w:tcPr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3 место в парной мужской категории Кудашкин П., Кудашкин А.</w:t>
            </w:r>
            <w:r w:rsidRPr="00281109">
              <w:rPr>
                <w:sz w:val="24"/>
                <w:szCs w:val="24"/>
              </w:rPr>
              <w:br/>
            </w:r>
          </w:p>
        </w:tc>
      </w:tr>
      <w:tr w:rsidR="006F3046" w:rsidRPr="00972222" w:rsidTr="003954FF">
        <w:tc>
          <w:tcPr>
            <w:tcW w:w="659" w:type="dxa"/>
          </w:tcPr>
          <w:p w:rsidR="006F3046" w:rsidRPr="008421B6" w:rsidRDefault="00281109" w:rsidP="00395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39" w:type="dxa"/>
          </w:tcPr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декабрь</w:t>
            </w:r>
          </w:p>
        </w:tc>
        <w:tc>
          <w:tcPr>
            <w:tcW w:w="3503" w:type="dxa"/>
          </w:tcPr>
          <w:p w:rsidR="006F3046" w:rsidRPr="00281109" w:rsidRDefault="006F3046" w:rsidP="003954FF">
            <w:pPr>
              <w:pStyle w:val="a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 xml:space="preserve">Межрегиональный проект «Александр Невский – слава , дух, имя России» -  </w:t>
            </w:r>
          </w:p>
        </w:tc>
        <w:tc>
          <w:tcPr>
            <w:tcW w:w="3896" w:type="dxa"/>
          </w:tcPr>
          <w:p w:rsidR="006F3046" w:rsidRPr="00281109" w:rsidRDefault="006F3046" w:rsidP="003954FF">
            <w:pPr>
              <w:pStyle w:val="a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лауреат Бурова Юлия</w:t>
            </w:r>
          </w:p>
          <w:p w:rsidR="006F3046" w:rsidRPr="00281109" w:rsidRDefault="006F3046" w:rsidP="003954FF">
            <w:pPr>
              <w:pStyle w:val="a3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F3046" w:rsidRPr="00972222" w:rsidTr="003954FF">
        <w:tc>
          <w:tcPr>
            <w:tcW w:w="659" w:type="dxa"/>
          </w:tcPr>
          <w:p w:rsidR="006F3046" w:rsidRPr="008421B6" w:rsidRDefault="00281109" w:rsidP="00395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39" w:type="dxa"/>
          </w:tcPr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декабрь</w:t>
            </w:r>
          </w:p>
        </w:tc>
        <w:tc>
          <w:tcPr>
            <w:tcW w:w="3503" w:type="dxa"/>
          </w:tcPr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 xml:space="preserve">Национальный молодежный патриотический конкурс «Моя гордость-Россия!» </w:t>
            </w:r>
          </w:p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96" w:type="dxa"/>
          </w:tcPr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Митина Екатерина Диплом лауреата 2 степени  в номинации «Фотография»</w:t>
            </w:r>
          </w:p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 xml:space="preserve">  Кузина Маргарита - Диплом лауреата 3 степени в номинации «Социальный плакат»</w:t>
            </w:r>
          </w:p>
          <w:p w:rsidR="006F3046" w:rsidRPr="00281109" w:rsidRDefault="006F3046" w:rsidP="003954FF">
            <w:pPr>
              <w:pStyle w:val="a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F3046" w:rsidRPr="00972222" w:rsidTr="003954FF">
        <w:tc>
          <w:tcPr>
            <w:tcW w:w="659" w:type="dxa"/>
          </w:tcPr>
          <w:p w:rsidR="006F3046" w:rsidRPr="008421B6" w:rsidRDefault="00281109" w:rsidP="00395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39" w:type="dxa"/>
          </w:tcPr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16-17декабря</w:t>
            </w:r>
          </w:p>
        </w:tc>
        <w:tc>
          <w:tcPr>
            <w:tcW w:w="3503" w:type="dxa"/>
          </w:tcPr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Международный турнир  «Fortuna cup» г.Москва</w:t>
            </w:r>
          </w:p>
          <w:p w:rsidR="006F3046" w:rsidRPr="00281109" w:rsidRDefault="006F3046" w:rsidP="003954FF">
            <w:pPr>
              <w:pStyle w:val="a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96" w:type="dxa"/>
          </w:tcPr>
          <w:p w:rsidR="006F3046" w:rsidRPr="00281109" w:rsidRDefault="006F3046" w:rsidP="003954FF">
            <w:pPr>
              <w:pStyle w:val="a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81109">
              <w:rPr>
                <w:sz w:val="24"/>
                <w:szCs w:val="24"/>
              </w:rPr>
              <w:t>1 место  Ломтев Никита,Кузнеченкова Диана</w:t>
            </w:r>
          </w:p>
        </w:tc>
      </w:tr>
      <w:tr w:rsidR="006F3046" w:rsidRPr="00972222" w:rsidTr="003954FF">
        <w:tc>
          <w:tcPr>
            <w:tcW w:w="659" w:type="dxa"/>
          </w:tcPr>
          <w:p w:rsidR="006F3046" w:rsidRPr="008421B6" w:rsidRDefault="00281109" w:rsidP="00395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39" w:type="dxa"/>
          </w:tcPr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9-10 декабря</w:t>
            </w:r>
          </w:p>
        </w:tc>
        <w:tc>
          <w:tcPr>
            <w:tcW w:w="3503" w:type="dxa"/>
          </w:tcPr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Международный турнир по спортивным танцам «Зимнее танго»  ( г.Дзержинск)</w:t>
            </w:r>
          </w:p>
        </w:tc>
        <w:tc>
          <w:tcPr>
            <w:tcW w:w="3896" w:type="dxa"/>
          </w:tcPr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 xml:space="preserve">1 место Линник Антон, Казанцева Мария, </w:t>
            </w:r>
          </w:p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1 место - Ломтев Никита,Кузнеченкова Диана,</w:t>
            </w:r>
          </w:p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 xml:space="preserve"> 2 место – Лушкин Егор,Барсукова Зоя</w:t>
            </w:r>
          </w:p>
        </w:tc>
      </w:tr>
      <w:tr w:rsidR="006F3046" w:rsidRPr="00972222" w:rsidTr="003954FF">
        <w:tc>
          <w:tcPr>
            <w:tcW w:w="659" w:type="dxa"/>
          </w:tcPr>
          <w:p w:rsidR="006F3046" w:rsidRPr="008421B6" w:rsidRDefault="00281109" w:rsidP="00395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39" w:type="dxa"/>
          </w:tcPr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01-03 декабря</w:t>
            </w:r>
          </w:p>
        </w:tc>
        <w:tc>
          <w:tcPr>
            <w:tcW w:w="3503" w:type="dxa"/>
          </w:tcPr>
          <w:p w:rsidR="006F3046" w:rsidRPr="00281109" w:rsidRDefault="006F3046" w:rsidP="003954FF">
            <w:pPr>
              <w:pStyle w:val="a3"/>
              <w:rPr>
                <w:color w:val="000000"/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Международный конкурс культуры и искусства «КИТ»</w:t>
            </w:r>
          </w:p>
        </w:tc>
        <w:tc>
          <w:tcPr>
            <w:tcW w:w="3896" w:type="dxa"/>
          </w:tcPr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 xml:space="preserve">Жидкова К. – лауреат 3 ст., </w:t>
            </w:r>
          </w:p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 xml:space="preserve">Бурова Ю. – ном. «патриотич.песня» - лауреат 1 ст., «ретро» - лауреат 2 ст., «эстрадная песня» - лауреат 3 ст. </w:t>
            </w:r>
          </w:p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Корчуганова Е. – ном. «эстрадная песня» - диплом 2 ст., «патриот.песня» - диплом 3 ст.</w:t>
            </w:r>
          </w:p>
          <w:p w:rsidR="006F3046" w:rsidRPr="00281109" w:rsidRDefault="006F3046" w:rsidP="003954FF">
            <w:pPr>
              <w:pStyle w:val="a3"/>
              <w:rPr>
                <w:sz w:val="24"/>
                <w:szCs w:val="24"/>
              </w:rPr>
            </w:pPr>
            <w:r w:rsidRPr="00281109">
              <w:rPr>
                <w:sz w:val="24"/>
                <w:szCs w:val="24"/>
              </w:rPr>
              <w:t>Новиков В. - Лауреат 3 степени в номинации «Я могу»</w:t>
            </w:r>
          </w:p>
        </w:tc>
      </w:tr>
    </w:tbl>
    <w:p w:rsidR="007B013C" w:rsidRDefault="007B013C" w:rsidP="007B013C">
      <w:pPr>
        <w:jc w:val="both"/>
        <w:rPr>
          <w:i/>
          <w:u w:val="single"/>
        </w:rPr>
      </w:pPr>
    </w:p>
    <w:p w:rsidR="007B013C" w:rsidRPr="008421B6" w:rsidRDefault="007B013C" w:rsidP="007B013C">
      <w:pPr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8421B6">
        <w:rPr>
          <w:rFonts w:ascii="Times New Roman" w:hAnsi="Times New Roman" w:cs="Times New Roman"/>
          <w:sz w:val="24"/>
          <w:szCs w:val="24"/>
          <w:u w:val="single"/>
        </w:rPr>
        <w:t>собо отмечаем победы на грантовых конкурсах:</w:t>
      </w:r>
    </w:p>
    <w:p w:rsidR="007B013C" w:rsidRPr="008421B6" w:rsidRDefault="007B013C" w:rsidP="007B013C">
      <w:pPr>
        <w:pStyle w:val="a3"/>
        <w:numPr>
          <w:ilvl w:val="0"/>
          <w:numId w:val="2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421B6">
        <w:rPr>
          <w:rFonts w:ascii="Times New Roman" w:hAnsi="Times New Roman" w:cs="Times New Roman"/>
          <w:sz w:val="24"/>
          <w:szCs w:val="24"/>
        </w:rPr>
        <w:t>Всероссийский конкурс малых грантов «Доброволец 2018» в рамках конкурса «Православная инициатива</w:t>
      </w:r>
      <w:r w:rsidRPr="008421B6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Pr="008421B6">
        <w:rPr>
          <w:rFonts w:ascii="Times New Roman" w:hAnsi="Times New Roman" w:cs="Times New Roman"/>
          <w:sz w:val="24"/>
          <w:szCs w:val="24"/>
        </w:rPr>
        <w:t>проект «Будь в кадре!» Щербинина А.И. (март 2018)</w:t>
      </w:r>
    </w:p>
    <w:p w:rsidR="007B013C" w:rsidRPr="008421B6" w:rsidRDefault="007B013C" w:rsidP="007B013C">
      <w:pPr>
        <w:pStyle w:val="a3"/>
        <w:numPr>
          <w:ilvl w:val="0"/>
          <w:numId w:val="2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421B6">
        <w:rPr>
          <w:rFonts w:ascii="Times New Roman" w:hAnsi="Times New Roman" w:cs="Times New Roman"/>
          <w:sz w:val="24"/>
          <w:szCs w:val="24"/>
        </w:rPr>
        <w:t>Муниципальный конкурс социальных проектов «Мой город – моя инициатива» гранты 20.000 руб. в рамках молодежного форума «Время выбрало нас» за проекты - «Подари детям праздник» Петраускене О.Ю. ;«Физра»  - Белошицкая О.И (ноябрь 2017)</w:t>
      </w:r>
    </w:p>
    <w:p w:rsidR="002B17F3" w:rsidRPr="006D128F" w:rsidRDefault="007B013C" w:rsidP="0018411D">
      <w:pPr>
        <w:pStyle w:val="a3"/>
        <w:numPr>
          <w:ilvl w:val="0"/>
          <w:numId w:val="2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421B6">
        <w:rPr>
          <w:rFonts w:ascii="Times New Roman" w:hAnsi="Times New Roman" w:cs="Times New Roman"/>
          <w:sz w:val="24"/>
          <w:szCs w:val="24"/>
        </w:rPr>
        <w:t>Городской конкурс на получение г</w:t>
      </w:r>
      <w:r w:rsidRPr="008421B6">
        <w:rPr>
          <w:rFonts w:ascii="Times New Roman" w:hAnsi="Times New Roman" w:cs="Times New Roman"/>
          <w:b/>
          <w:sz w:val="24"/>
          <w:szCs w:val="24"/>
        </w:rPr>
        <w:t>рантов</w:t>
      </w:r>
      <w:r w:rsidRPr="008421B6">
        <w:rPr>
          <w:rFonts w:ascii="Times New Roman" w:hAnsi="Times New Roman" w:cs="Times New Roman"/>
          <w:sz w:val="24"/>
          <w:szCs w:val="24"/>
        </w:rPr>
        <w:t xml:space="preserve">  города Сарова за 2017г - Кудашкин П. в номинации «спорт», Бурова Ю. в ном. «культура» (февраль 2018)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128F" w:rsidRPr="006D128F" w:rsidRDefault="006D128F" w:rsidP="006D128F">
      <w:pPr>
        <w:pStyle w:val="a3"/>
        <w:numPr>
          <w:ilvl w:val="0"/>
          <w:numId w:val="28"/>
        </w:numPr>
        <w:tabs>
          <w:tab w:val="left" w:pos="45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Награждены грантами города Сарова в номинации «социально значимая деятельность» (декабрь 2017г.):</w:t>
      </w:r>
      <w:r w:rsidRPr="006D128F">
        <w:rPr>
          <w:rFonts w:ascii="Times New Roman" w:hAnsi="Times New Roman"/>
          <w:sz w:val="24"/>
          <w:szCs w:val="24"/>
        </w:rPr>
        <w:t xml:space="preserve"> Кузнецова Екатерина («Инсайт»)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D128F">
        <w:rPr>
          <w:rFonts w:ascii="Times New Roman" w:hAnsi="Times New Roman"/>
          <w:sz w:val="24"/>
          <w:szCs w:val="24"/>
        </w:rPr>
        <w:t>Белова Светлана (КВН)</w:t>
      </w:r>
    </w:p>
    <w:p w:rsidR="00986170" w:rsidRPr="00200628" w:rsidRDefault="00986170" w:rsidP="00125390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53412" w:rsidRPr="007B013C" w:rsidRDefault="00155CAF" w:rsidP="00155CAF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5" w:name="_Toc489033066"/>
      <w:r w:rsidRPr="007B013C">
        <w:rPr>
          <w:rFonts w:ascii="Times New Roman" w:hAnsi="Times New Roman"/>
          <w:b/>
          <w:sz w:val="24"/>
          <w:szCs w:val="24"/>
          <w:lang w:val="en-US"/>
        </w:rPr>
        <w:t>V</w:t>
      </w:r>
      <w:r w:rsidR="00E53412" w:rsidRPr="007B013C">
        <w:rPr>
          <w:rFonts w:ascii="Times New Roman" w:hAnsi="Times New Roman"/>
          <w:b/>
          <w:sz w:val="24"/>
          <w:szCs w:val="24"/>
        </w:rPr>
        <w:t>.</w:t>
      </w:r>
      <w:r w:rsidR="00271CA6" w:rsidRPr="007B013C">
        <w:rPr>
          <w:rFonts w:ascii="Times New Roman" w:hAnsi="Times New Roman"/>
          <w:b/>
          <w:sz w:val="24"/>
          <w:szCs w:val="24"/>
        </w:rPr>
        <w:t xml:space="preserve"> </w:t>
      </w:r>
      <w:r w:rsidR="00E53412" w:rsidRPr="007B013C">
        <w:rPr>
          <w:rFonts w:ascii="Times New Roman" w:hAnsi="Times New Roman"/>
          <w:b/>
          <w:sz w:val="24"/>
          <w:szCs w:val="24"/>
        </w:rPr>
        <w:t>Социальная активность и социальное партнерство</w:t>
      </w:r>
      <w:bookmarkEnd w:id="5"/>
      <w:r w:rsidR="00E53412" w:rsidRPr="007B013C">
        <w:rPr>
          <w:rFonts w:ascii="Times New Roman" w:hAnsi="Times New Roman"/>
          <w:b/>
          <w:sz w:val="24"/>
          <w:szCs w:val="24"/>
        </w:rPr>
        <w:t xml:space="preserve"> </w:t>
      </w:r>
    </w:p>
    <w:p w:rsidR="00E53412" w:rsidRPr="007B013C" w:rsidRDefault="00E53412" w:rsidP="00155C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013C">
        <w:rPr>
          <w:rFonts w:ascii="Times New Roman" w:hAnsi="Times New Roman"/>
          <w:sz w:val="24"/>
          <w:szCs w:val="24"/>
        </w:rPr>
        <w:t>Молод</w:t>
      </w:r>
      <w:r w:rsidR="00271CA6" w:rsidRPr="007B013C">
        <w:rPr>
          <w:rFonts w:ascii="Times New Roman" w:hAnsi="Times New Roman"/>
          <w:sz w:val="24"/>
          <w:szCs w:val="24"/>
        </w:rPr>
        <w:t>е</w:t>
      </w:r>
      <w:r w:rsidRPr="007B013C">
        <w:rPr>
          <w:rFonts w:ascii="Times New Roman" w:hAnsi="Times New Roman"/>
          <w:sz w:val="24"/>
          <w:szCs w:val="24"/>
        </w:rPr>
        <w:t>жный центр активно сотрудничает с различными организациями и учреждениями города:</w:t>
      </w:r>
    </w:p>
    <w:p w:rsidR="00E53412" w:rsidRPr="00666540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40">
        <w:rPr>
          <w:rFonts w:ascii="Times New Roman" w:hAnsi="Times New Roman" w:cs="Times New Roman"/>
          <w:sz w:val="24"/>
          <w:szCs w:val="24"/>
        </w:rPr>
        <w:t>Департамент по делам молодежи и спорта Администрации г. Сарова</w:t>
      </w:r>
    </w:p>
    <w:p w:rsidR="00E53412" w:rsidRPr="00666540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40">
        <w:rPr>
          <w:rFonts w:ascii="Times New Roman" w:hAnsi="Times New Roman" w:cs="Times New Roman"/>
          <w:sz w:val="24"/>
          <w:szCs w:val="24"/>
        </w:rPr>
        <w:t>Департамент культуры и искусства Администрации г. Сарова</w:t>
      </w:r>
    </w:p>
    <w:p w:rsidR="00E53412" w:rsidRPr="00666540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40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Pr="00666540">
        <w:rPr>
          <w:rFonts w:ascii="Times New Roman" w:eastAsia="Times New Roman" w:hAnsi="Times New Roman" w:cs="Times New Roman"/>
          <w:sz w:val="24"/>
          <w:szCs w:val="24"/>
        </w:rPr>
        <w:t>Администрации г. Сарова</w:t>
      </w:r>
    </w:p>
    <w:p w:rsidR="00E53412" w:rsidRPr="00666540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40">
        <w:rPr>
          <w:rFonts w:ascii="Times New Roman" w:hAnsi="Times New Roman" w:cs="Times New Roman"/>
          <w:sz w:val="24"/>
          <w:szCs w:val="24"/>
        </w:rPr>
        <w:t xml:space="preserve">Управление социальной </w:t>
      </w:r>
      <w:r w:rsidRPr="00666540">
        <w:rPr>
          <w:rFonts w:ascii="Times New Roman" w:eastAsia="Times New Roman" w:hAnsi="Times New Roman" w:cs="Times New Roman"/>
          <w:sz w:val="24"/>
          <w:szCs w:val="24"/>
        </w:rPr>
        <w:t>защиты нас</w:t>
      </w:r>
      <w:r w:rsidRPr="00666540">
        <w:rPr>
          <w:rFonts w:ascii="Times New Roman" w:hAnsi="Times New Roman" w:cs="Times New Roman"/>
          <w:sz w:val="24"/>
          <w:szCs w:val="24"/>
        </w:rPr>
        <w:t>еления г. Сарова</w:t>
      </w:r>
    </w:p>
    <w:p w:rsidR="00E53412" w:rsidRPr="00666540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40">
        <w:rPr>
          <w:rFonts w:ascii="Times New Roman" w:eastAsia="Times New Roman" w:hAnsi="Times New Roman" w:cs="Times New Roman"/>
          <w:sz w:val="24"/>
          <w:szCs w:val="24"/>
        </w:rPr>
        <w:t xml:space="preserve">Отдел ГИБДД </w:t>
      </w:r>
      <w:r w:rsidRPr="00666540">
        <w:rPr>
          <w:rFonts w:ascii="Times New Roman" w:hAnsi="Times New Roman" w:cs="Times New Roman"/>
          <w:sz w:val="24"/>
          <w:szCs w:val="24"/>
        </w:rPr>
        <w:t>МУ МВД России по ЗАТО Саров</w:t>
      </w:r>
    </w:p>
    <w:p w:rsidR="00E53412" w:rsidRPr="00666540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Style w:val="af1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</w:pPr>
      <w:r w:rsidRPr="00666540">
        <w:rPr>
          <w:rStyle w:val="af1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МБОУДОД «</w:t>
      </w:r>
      <w:r w:rsidRPr="00666540">
        <w:rPr>
          <w:rStyle w:val="af1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Детско-юношеский центр</w:t>
      </w:r>
      <w:r w:rsidRPr="00666540">
        <w:rPr>
          <w:rStyle w:val="af1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»</w:t>
      </w:r>
    </w:p>
    <w:p w:rsidR="00E53412" w:rsidRPr="00666540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Style w:val="af1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</w:pPr>
      <w:r w:rsidRPr="00666540">
        <w:rPr>
          <w:rStyle w:val="af1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МБОУДО СДЮШОР «Атом»</w:t>
      </w:r>
    </w:p>
    <w:p w:rsidR="00E53412" w:rsidRPr="00666540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Style w:val="af1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</w:pPr>
      <w:r w:rsidRPr="00666540">
        <w:rPr>
          <w:rStyle w:val="af1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МБОУ ДЮСШ «</w:t>
      </w:r>
      <w:r w:rsidRPr="00666540">
        <w:rPr>
          <w:rStyle w:val="af1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Саров</w:t>
      </w:r>
      <w:r w:rsidRPr="00666540">
        <w:rPr>
          <w:rStyle w:val="af1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»</w:t>
      </w:r>
    </w:p>
    <w:p w:rsidR="00E53412" w:rsidRPr="00666540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Style w:val="af1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</w:pPr>
      <w:r w:rsidRPr="00666540">
        <w:rPr>
          <w:rStyle w:val="af1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МБОУ ДООЦ «</w:t>
      </w:r>
      <w:r w:rsidRPr="00666540">
        <w:rPr>
          <w:rStyle w:val="af1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Березка</w:t>
      </w:r>
      <w:r w:rsidRPr="00666540">
        <w:rPr>
          <w:rStyle w:val="af1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»</w:t>
      </w:r>
    </w:p>
    <w:p w:rsidR="00E53412" w:rsidRPr="00666540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Style w:val="af1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</w:pPr>
      <w:r w:rsidRPr="00666540">
        <w:rPr>
          <w:rStyle w:val="af1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МБОУДОД «</w:t>
      </w:r>
      <w:r w:rsidRPr="00666540">
        <w:rPr>
          <w:rStyle w:val="af1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Центр внешкольной работы</w:t>
      </w:r>
      <w:r w:rsidRPr="00666540">
        <w:rPr>
          <w:rStyle w:val="af1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»</w:t>
      </w:r>
    </w:p>
    <w:p w:rsidR="00E53412" w:rsidRPr="00666540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Style w:val="af1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666540">
        <w:rPr>
          <w:rStyle w:val="af1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Образовательные учреждения города (школы и детские сады)</w:t>
      </w:r>
    </w:p>
    <w:p w:rsidR="00E53412" w:rsidRPr="00666540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40">
        <w:rPr>
          <w:rFonts w:ascii="Times New Roman" w:hAnsi="Times New Roman" w:cs="Times New Roman"/>
          <w:sz w:val="24"/>
          <w:szCs w:val="24"/>
        </w:rPr>
        <w:t>Детская поликлиника ФГУЗ КБ№50 ФМБА России</w:t>
      </w:r>
    </w:p>
    <w:p w:rsidR="00E53412" w:rsidRPr="00666540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40">
        <w:rPr>
          <w:rFonts w:ascii="Times New Roman" w:hAnsi="Times New Roman" w:cs="Times New Roman"/>
          <w:sz w:val="24"/>
          <w:szCs w:val="24"/>
        </w:rPr>
        <w:t>ГКУ «Центр занятости населения города Сарова»</w:t>
      </w:r>
    </w:p>
    <w:p w:rsidR="00E53412" w:rsidRPr="00666540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40">
        <w:rPr>
          <w:rFonts w:ascii="Times New Roman" w:hAnsi="Times New Roman" w:cs="Times New Roman"/>
          <w:sz w:val="24"/>
          <w:szCs w:val="24"/>
          <w:shd w:val="clear" w:color="auto" w:fill="FFFFFF"/>
        </w:rPr>
        <w:t>МБОУ ДОД «Детская школа искусств», МБОУДОД «Детская школа искусств №2»</w:t>
      </w:r>
    </w:p>
    <w:p w:rsidR="00E53412" w:rsidRPr="00666540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6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МБОУ ДОД «Дворец детского (юношеского) творчества» </w:t>
      </w:r>
    </w:p>
    <w:p w:rsidR="00E53412" w:rsidRPr="00666540" w:rsidRDefault="00E53412" w:rsidP="007A1D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6" w:name="_Toc489020516"/>
      <w:bookmarkStart w:id="7" w:name="_Toc489020553"/>
      <w:bookmarkStart w:id="8" w:name="_Toc489020728"/>
      <w:r w:rsidRPr="00666540">
        <w:rPr>
          <w:rFonts w:ascii="Times New Roman" w:eastAsia="Times New Roman" w:hAnsi="Times New Roman" w:cs="Times New Roman"/>
          <w:sz w:val="24"/>
          <w:szCs w:val="24"/>
        </w:rPr>
        <w:t>ГБУ «ЦСОГПВИИ г. Сарова»</w:t>
      </w:r>
      <w:bookmarkEnd w:id="6"/>
      <w:bookmarkEnd w:id="7"/>
      <w:bookmarkEnd w:id="8"/>
    </w:p>
    <w:p w:rsidR="00E53412" w:rsidRPr="00666540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40">
        <w:rPr>
          <w:rFonts w:ascii="Times New Roman" w:hAnsi="Times New Roman" w:cs="Times New Roman"/>
          <w:sz w:val="24"/>
          <w:szCs w:val="24"/>
          <w:shd w:val="clear" w:color="auto" w:fill="FFFFFF"/>
        </w:rPr>
        <w:t>ГБУ «ЦСПСД города Сарова»</w:t>
      </w:r>
    </w:p>
    <w:p w:rsidR="00E53412" w:rsidRPr="00666540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40">
        <w:rPr>
          <w:rFonts w:ascii="Times New Roman" w:hAnsi="Times New Roman" w:cs="Times New Roman"/>
          <w:sz w:val="24"/>
          <w:szCs w:val="24"/>
        </w:rPr>
        <w:t>МУК «Централизованная система детских библиотек им. А.С. Пушкина»</w:t>
      </w:r>
    </w:p>
    <w:p w:rsidR="00E53412" w:rsidRPr="00666540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40">
        <w:rPr>
          <w:rStyle w:val="afa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ГБОУ СПО «Саровский политехнический техникум»</w:t>
      </w:r>
    </w:p>
    <w:p w:rsidR="00E53412" w:rsidRPr="00666540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40">
        <w:rPr>
          <w:rFonts w:ascii="Times New Roman" w:eastAsia="Times New Roman" w:hAnsi="Times New Roman" w:cs="Times New Roman"/>
          <w:sz w:val="24"/>
          <w:szCs w:val="24"/>
        </w:rPr>
        <w:t xml:space="preserve">ФГАОУ ВПО НИЯУ МИФИ «СарФТИ» </w:t>
      </w:r>
    </w:p>
    <w:p w:rsidR="00E53412" w:rsidRPr="00666540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40">
        <w:rPr>
          <w:rFonts w:ascii="Times New Roman" w:hAnsi="Times New Roman" w:cs="Times New Roman"/>
          <w:sz w:val="24"/>
          <w:szCs w:val="24"/>
        </w:rPr>
        <w:t>МУП «Комбинат школьного питания»</w:t>
      </w:r>
    </w:p>
    <w:p w:rsidR="00E53412" w:rsidRPr="00666540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40">
        <w:rPr>
          <w:rFonts w:ascii="Times New Roman" w:hAnsi="Times New Roman" w:cs="Times New Roman"/>
          <w:sz w:val="24"/>
          <w:szCs w:val="24"/>
        </w:rPr>
        <w:t>Инспекция по делам несовершеннолетних МУ МВД России по ЗАТО Саров</w:t>
      </w:r>
    </w:p>
    <w:p w:rsidR="00E53412" w:rsidRPr="00666540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40">
        <w:rPr>
          <w:rFonts w:ascii="Times New Roman" w:hAnsi="Times New Roman" w:cs="Times New Roman"/>
          <w:sz w:val="24"/>
          <w:szCs w:val="24"/>
          <w:shd w:val="clear" w:color="auto" w:fill="FFFFFF"/>
        </w:rPr>
        <w:t>ГУ</w:t>
      </w:r>
      <w:r w:rsidRPr="0066654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65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МЧС</w:t>
      </w:r>
      <w:r w:rsidRPr="0066654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6540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России по Нижегородской области</w:t>
      </w:r>
    </w:p>
    <w:p w:rsidR="00E53412" w:rsidRPr="00666540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40">
        <w:rPr>
          <w:rFonts w:ascii="Times New Roman" w:hAnsi="Times New Roman" w:cs="Times New Roman"/>
          <w:sz w:val="24"/>
          <w:szCs w:val="24"/>
        </w:rPr>
        <w:t>в/ч 3274</w:t>
      </w:r>
      <w:r w:rsidRPr="006665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Саровской </w:t>
      </w:r>
      <w:r w:rsidRPr="00666540">
        <w:rPr>
          <w:rFonts w:ascii="Times New Roman" w:hAnsi="Times New Roman" w:cs="Times New Roman"/>
          <w:sz w:val="24"/>
          <w:szCs w:val="24"/>
          <w:shd w:val="clear" w:color="auto" w:fill="FFFFFF"/>
        </w:rPr>
        <w:t>дивизии ВВ МВД РФ</w:t>
      </w:r>
    </w:p>
    <w:p w:rsidR="00E53412" w:rsidRPr="00666540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40">
        <w:rPr>
          <w:rFonts w:ascii="Times New Roman" w:eastAsia="Times New Roman" w:hAnsi="Times New Roman" w:cs="Times New Roman"/>
          <w:sz w:val="24"/>
          <w:szCs w:val="24"/>
        </w:rPr>
        <w:t>городские СМИ (газеты, радио, телевидение)</w:t>
      </w:r>
    </w:p>
    <w:p w:rsidR="00E53412" w:rsidRPr="00666540" w:rsidRDefault="00E53412" w:rsidP="007A1D62">
      <w:pPr>
        <w:numPr>
          <w:ilvl w:val="0"/>
          <w:numId w:val="3"/>
        </w:numPr>
        <w:spacing w:after="0" w:line="240" w:lineRule="auto"/>
        <w:jc w:val="both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666540">
        <w:rPr>
          <w:rStyle w:val="af1"/>
          <w:rFonts w:ascii="Times New Roman" w:hAnsi="Times New Roman" w:cs="Times New Roman"/>
          <w:b w:val="0"/>
          <w:sz w:val="24"/>
          <w:szCs w:val="24"/>
        </w:rPr>
        <w:t>ГОУ СПО «Саровский медицинский колледж ФМБА России»</w:t>
      </w:r>
    </w:p>
    <w:p w:rsidR="007B013C" w:rsidRPr="00666540" w:rsidRDefault="00666540" w:rsidP="007A1D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40">
        <w:rPr>
          <w:rStyle w:val="af1"/>
          <w:rFonts w:ascii="Times New Roman" w:hAnsi="Times New Roman" w:cs="Times New Roman"/>
          <w:b w:val="0"/>
          <w:sz w:val="24"/>
          <w:szCs w:val="24"/>
        </w:rPr>
        <w:t>Саровский межмуниципальный филиал ФКУ «УИИ ГУФСИН России по Нижегородской области»</w:t>
      </w:r>
    </w:p>
    <w:p w:rsidR="00E53412" w:rsidRPr="00666540" w:rsidRDefault="00E53412" w:rsidP="00DA494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628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</w:r>
      <w:r w:rsidRPr="00666540">
        <w:rPr>
          <w:rFonts w:ascii="Times New Roman" w:eastAsia="Times New Roman" w:hAnsi="Times New Roman" w:cs="Times New Roman"/>
          <w:bCs/>
          <w:sz w:val="24"/>
          <w:szCs w:val="24"/>
        </w:rPr>
        <w:t>Процесс взаимодействия с различными образовательными учреждениями осуществляется в следующих формах работы:</w:t>
      </w:r>
      <w:r w:rsidRPr="00666540">
        <w:rPr>
          <w:rFonts w:ascii="Times New Roman" w:eastAsia="Times New Roman" w:hAnsi="Times New Roman" w:cs="Times New Roman"/>
          <w:sz w:val="24"/>
          <w:szCs w:val="24"/>
        </w:rPr>
        <w:t xml:space="preserve"> ярмарки-выставки, городские праздник</w:t>
      </w:r>
      <w:r w:rsidR="00666540" w:rsidRPr="00666540">
        <w:rPr>
          <w:rFonts w:ascii="Times New Roman" w:eastAsia="Times New Roman" w:hAnsi="Times New Roman" w:cs="Times New Roman"/>
          <w:sz w:val="24"/>
          <w:szCs w:val="24"/>
        </w:rPr>
        <w:t xml:space="preserve">и, организация летних лагерей, </w:t>
      </w:r>
      <w:r w:rsidRPr="00666540">
        <w:rPr>
          <w:rFonts w:ascii="Times New Roman" w:eastAsia="Times New Roman" w:hAnsi="Times New Roman" w:cs="Times New Roman"/>
          <w:sz w:val="24"/>
          <w:szCs w:val="24"/>
        </w:rPr>
        <w:t xml:space="preserve">проведение акций, конференции, концертные программы, фестивали творчества, слеты, соревнования, конкурсы, экскурсии, семинары. Сотрудничество с этими структурами на протяжении многих лет складывалось исходя из: потребностей, запросов детей и родителей; добровольности и вариативности сотрудничества; потребностью во взаимообогащении субъектов-партнеров по взаимодействию. В ходе взаимодействия происходит постоянное сотрудничество и </w:t>
      </w:r>
      <w:r w:rsidRPr="00666540">
        <w:rPr>
          <w:rFonts w:ascii="Times New Roman" w:eastAsia="Times New Roman" w:hAnsi="Times New Roman" w:cs="Times New Roman"/>
          <w:sz w:val="24"/>
          <w:szCs w:val="24"/>
        </w:rPr>
        <w:lastRenderedPageBreak/>
        <w:t>разовые контакты, поддержка и совместная реализация инициатив партнеров в образовательном пространстве.</w:t>
      </w:r>
    </w:p>
    <w:p w:rsidR="00E53412" w:rsidRPr="00200628" w:rsidRDefault="00E53412" w:rsidP="00E53412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B3D81" w:rsidRPr="00AF1D29" w:rsidRDefault="009B3D81" w:rsidP="009B3D81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" w:name="_Toc489033067"/>
      <w:r w:rsidRPr="00AF1D29">
        <w:rPr>
          <w:rFonts w:ascii="Times New Roman" w:hAnsi="Times New Roman"/>
          <w:b/>
          <w:sz w:val="24"/>
          <w:szCs w:val="24"/>
          <w:lang w:val="en-US"/>
        </w:rPr>
        <w:t>VI</w:t>
      </w:r>
      <w:r w:rsidR="001D3AE0" w:rsidRPr="00AF1D29">
        <w:rPr>
          <w:rFonts w:ascii="Times New Roman" w:hAnsi="Times New Roman"/>
          <w:b/>
          <w:sz w:val="24"/>
          <w:szCs w:val="24"/>
        </w:rPr>
        <w:t>. Финансово</w:t>
      </w:r>
      <w:r w:rsidRPr="00AF1D29">
        <w:rPr>
          <w:rFonts w:ascii="Times New Roman" w:hAnsi="Times New Roman" w:cs="Times New Roman"/>
          <w:b/>
          <w:sz w:val="24"/>
          <w:szCs w:val="24"/>
        </w:rPr>
        <w:t xml:space="preserve"> – экономическая деятельность учреждения</w:t>
      </w:r>
      <w:bookmarkEnd w:id="9"/>
      <w:r w:rsidRPr="00AF1D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3412" w:rsidRPr="00AF1D29" w:rsidRDefault="00E53412" w:rsidP="002B1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1D29" w:rsidRDefault="00AF1D29" w:rsidP="00AF1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Финансовое обеспечение учреждения осуществляется в форме субсидий на выполнение муниципального задания и субсидий на иные цели.</w:t>
      </w:r>
    </w:p>
    <w:p w:rsidR="00AF1D29" w:rsidRDefault="00AF1D29" w:rsidP="00AF1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2017 года муниципальное задание на оказание муниципальных услуг (выполнение работ) выполнено на 21 216 923,67 рублей, что составляет 102,77% от выделенного финансирования.</w:t>
      </w:r>
    </w:p>
    <w:p w:rsidR="009466FF" w:rsidRPr="00200628" w:rsidRDefault="009466FF" w:rsidP="009466F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85A64" w:rsidRPr="003954FF" w:rsidRDefault="00685A64" w:rsidP="009B3D81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4FF">
        <w:rPr>
          <w:rFonts w:ascii="Times New Roman" w:hAnsi="Times New Roman" w:cs="Times New Roman"/>
          <w:b/>
          <w:sz w:val="24"/>
          <w:szCs w:val="24"/>
        </w:rPr>
        <w:t>Укрепление материальной базы учреждения в 201</w:t>
      </w:r>
      <w:r w:rsidR="00AF1D29" w:rsidRPr="003954FF">
        <w:rPr>
          <w:rFonts w:ascii="Times New Roman" w:hAnsi="Times New Roman" w:cs="Times New Roman"/>
          <w:b/>
          <w:sz w:val="24"/>
          <w:szCs w:val="24"/>
        </w:rPr>
        <w:t>7</w:t>
      </w:r>
      <w:r w:rsidRPr="003954FF">
        <w:rPr>
          <w:rFonts w:ascii="Times New Roman" w:hAnsi="Times New Roman" w:cs="Times New Roman"/>
          <w:b/>
          <w:sz w:val="24"/>
          <w:szCs w:val="24"/>
        </w:rPr>
        <w:t>г.</w:t>
      </w:r>
    </w:p>
    <w:p w:rsidR="00A30137" w:rsidRDefault="00A30137" w:rsidP="00A3013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деятельности в развитии и укреплении материально-технической базы являются:</w:t>
      </w:r>
    </w:p>
    <w:p w:rsidR="00A30137" w:rsidRDefault="00A30137" w:rsidP="00A301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текущего ремонта;</w:t>
      </w:r>
    </w:p>
    <w:p w:rsidR="00A30137" w:rsidRDefault="00A30137" w:rsidP="00A301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оборудование помещений</w:t>
      </w:r>
    </w:p>
    <w:p w:rsidR="00A30137" w:rsidRDefault="00A30137" w:rsidP="00A301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оборудования для реализации образовательных программ;</w:t>
      </w:r>
    </w:p>
    <w:p w:rsidR="00A30137" w:rsidRDefault="00A30137" w:rsidP="00A301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безопасности жизнедеятельности всех участников образовательного процесса;</w:t>
      </w:r>
    </w:p>
    <w:p w:rsidR="00A30137" w:rsidRDefault="00A30137" w:rsidP="00A301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доступности здания для лиц с ОВЗ.</w:t>
      </w:r>
    </w:p>
    <w:p w:rsidR="00A30137" w:rsidRDefault="00281109" w:rsidP="00A301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</w:t>
      </w:r>
      <w:r w:rsidR="00A30137">
        <w:rPr>
          <w:rFonts w:ascii="Times New Roman" w:hAnsi="Times New Roman" w:cs="Times New Roman"/>
          <w:sz w:val="24"/>
          <w:szCs w:val="24"/>
        </w:rPr>
        <w:t xml:space="preserve">году  проведены следующие мероприятия: </w:t>
      </w:r>
    </w:p>
    <w:p w:rsidR="00A30137" w:rsidRDefault="00A30137" w:rsidP="00A3013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7938"/>
      </w:tblGrid>
      <w:tr w:rsidR="00A30137" w:rsidTr="003954FF">
        <w:trPr>
          <w:trHeight w:val="56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137" w:rsidRDefault="00A30137" w:rsidP="00395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помещений, коммуникаций  здания.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137" w:rsidRDefault="00A30137" w:rsidP="00A30137">
            <w:pPr>
              <w:pStyle w:val="af9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ввода ХВС (холодного ввода снабжения).</w:t>
            </w:r>
          </w:p>
          <w:p w:rsidR="00A30137" w:rsidRDefault="00A30137" w:rsidP="00A30137">
            <w:pPr>
              <w:pStyle w:val="af9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асфальтового покрытия после проведенного ремонта коммуникаций ХВС. </w:t>
            </w:r>
          </w:p>
          <w:p w:rsidR="00A30137" w:rsidRDefault="00A30137" w:rsidP="003954FF">
            <w:pPr>
              <w:pStyle w:val="a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137" w:rsidTr="003954FF">
        <w:trPr>
          <w:trHeight w:val="2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137" w:rsidRDefault="00A30137" w:rsidP="00395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Замена, ремонт  оборудования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137" w:rsidRDefault="00A30137" w:rsidP="00A30137">
            <w:pPr>
              <w:pStyle w:val="af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15">
              <w:rPr>
                <w:rFonts w:ascii="Times New Roman" w:hAnsi="Times New Roman"/>
                <w:sz w:val="24"/>
                <w:szCs w:val="24"/>
              </w:rPr>
              <w:t>Замена зондов на станции химводоочистки бассейна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 шт</w:t>
            </w:r>
            <w:r w:rsidRPr="00791B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0137" w:rsidRDefault="00A30137" w:rsidP="00A30137">
            <w:pPr>
              <w:pStyle w:val="af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контроллеров для вентиляции – 3 шт.</w:t>
            </w:r>
          </w:p>
          <w:p w:rsidR="00A30137" w:rsidRDefault="00A30137" w:rsidP="00A30137">
            <w:pPr>
              <w:pStyle w:val="af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Перетяжка мягкой мебели (диваны зим.сад).</w:t>
            </w:r>
          </w:p>
        </w:tc>
      </w:tr>
      <w:tr w:rsidR="00A30137" w:rsidTr="003954FF">
        <w:trPr>
          <w:trHeight w:val="14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137" w:rsidRDefault="00A30137" w:rsidP="00395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137" w:rsidRDefault="00A30137" w:rsidP="00A30137">
            <w:pPr>
              <w:pStyle w:val="af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Мебель:</w:t>
            </w:r>
          </w:p>
          <w:p w:rsidR="00A30137" w:rsidRDefault="00A30137" w:rsidP="003954F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скамья для спортивных раздевалок;</w:t>
            </w:r>
          </w:p>
          <w:p w:rsidR="00A30137" w:rsidRDefault="00A30137" w:rsidP="003954F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доска меловая, магнитно-маркерная;</w:t>
            </w:r>
          </w:p>
          <w:p w:rsidR="00A30137" w:rsidRDefault="00A30137" w:rsidP="003954F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столик придиванный – 4шт;</w:t>
            </w:r>
          </w:p>
          <w:p w:rsidR="00A30137" w:rsidRDefault="00A30137" w:rsidP="003954F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кресло офисное;</w:t>
            </w:r>
          </w:p>
          <w:p w:rsidR="00A30137" w:rsidRDefault="00A30137" w:rsidP="003954F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ресепшен для звукооператора;</w:t>
            </w:r>
          </w:p>
          <w:p w:rsidR="00A30137" w:rsidRDefault="00A30137" w:rsidP="003954F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стол складной круглый коктейльный– 7 шт;</w:t>
            </w:r>
          </w:p>
          <w:p w:rsidR="00A30137" w:rsidRDefault="00A30137" w:rsidP="00A30137">
            <w:pPr>
              <w:pStyle w:val="af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занятий бадминтоном:</w:t>
            </w:r>
          </w:p>
          <w:p w:rsidR="00A30137" w:rsidRDefault="00A30137" w:rsidP="003954F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тренажер «Удочка» - 3 шт.</w:t>
            </w:r>
          </w:p>
          <w:p w:rsidR="00A30137" w:rsidRDefault="00A30137" w:rsidP="00A30137">
            <w:pPr>
              <w:pStyle w:val="af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Тент  (для организации уличных культурно-массовых мероприятий) -3 шт.</w:t>
            </w:r>
          </w:p>
          <w:p w:rsidR="00A30137" w:rsidRDefault="00A30137" w:rsidP="00A30137">
            <w:pPr>
              <w:pStyle w:val="af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Шторы для сенсорной комнаты.</w:t>
            </w:r>
          </w:p>
          <w:p w:rsidR="00A30137" w:rsidRPr="00293F52" w:rsidRDefault="00A30137" w:rsidP="00A30137">
            <w:pPr>
              <w:pStyle w:val="af9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Цветы искусственные для оформления помещений -8 шт.</w:t>
            </w:r>
          </w:p>
          <w:p w:rsidR="00A30137" w:rsidRPr="00293F52" w:rsidRDefault="00A30137" w:rsidP="00A30137">
            <w:pPr>
              <w:pStyle w:val="af9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Кулер для воды.</w:t>
            </w:r>
          </w:p>
          <w:p w:rsidR="00A30137" w:rsidRDefault="00A30137" w:rsidP="00A30137">
            <w:pPr>
              <w:pStyle w:val="af9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Оргтехника: МФУ лазерное -1 шт, моноблоки для занятий в компьютерном классе – 2 шт.</w:t>
            </w:r>
          </w:p>
          <w:p w:rsidR="00A30137" w:rsidRDefault="00A30137" w:rsidP="00A30137">
            <w:pPr>
              <w:pStyle w:val="af9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4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улучшения освещености во время проведения занятий, соревнований, а также  для </w:t>
            </w:r>
            <w:r w:rsidRPr="00654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Программы в области энергосбережения в учреждение установлены энергосберегающие светодиодные светильники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спортивном зале и зимнем саду – 99 шт.</w:t>
            </w:r>
          </w:p>
        </w:tc>
      </w:tr>
      <w:tr w:rsidR="00A30137" w:rsidTr="003954FF">
        <w:trPr>
          <w:trHeight w:val="1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137" w:rsidRDefault="00A30137" w:rsidP="00395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  <w:p w:rsidR="00A30137" w:rsidRDefault="00A30137" w:rsidP="00395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137" w:rsidRDefault="00A30137" w:rsidP="00A30137">
            <w:pPr>
              <w:pStyle w:val="af9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Табло отображающее вызов в комплектации с беспроводными кнопками вызова медсестры (для оперативного оказания первой помощи).</w:t>
            </w:r>
          </w:p>
          <w:p w:rsidR="00A30137" w:rsidRDefault="00A30137" w:rsidP="00A30137">
            <w:pPr>
              <w:pStyle w:val="af9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необходимых мероприятий по пожарной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безопасности.</w:t>
            </w:r>
          </w:p>
          <w:p w:rsidR="00A30137" w:rsidRDefault="00A30137" w:rsidP="00A30137">
            <w:pPr>
              <w:pStyle w:val="af9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для ограждения с лентой – 2 шт.</w:t>
            </w:r>
          </w:p>
          <w:p w:rsidR="00A30137" w:rsidRDefault="00A30137" w:rsidP="003954FF">
            <w:pPr>
              <w:pStyle w:val="a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137" w:rsidTr="003954FF">
        <w:trPr>
          <w:trHeight w:val="1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137" w:rsidRDefault="00A30137" w:rsidP="003954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 доступности здания для лиц</w:t>
            </w:r>
          </w:p>
          <w:p w:rsidR="00A30137" w:rsidRDefault="00A30137" w:rsidP="003954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ОВЗ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137" w:rsidRDefault="00A30137" w:rsidP="00A30137">
            <w:pPr>
              <w:pStyle w:val="af9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Поручень пристенный (ступени круглый зал)  - 1 шт.</w:t>
            </w:r>
          </w:p>
          <w:p w:rsidR="00A30137" w:rsidRDefault="00A30137" w:rsidP="00A30137">
            <w:pPr>
              <w:pStyle w:val="af9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Поручень напольный (ступени актовый зал) – 1 шт.</w:t>
            </w:r>
          </w:p>
        </w:tc>
      </w:tr>
    </w:tbl>
    <w:p w:rsidR="00A30137" w:rsidRDefault="00A30137" w:rsidP="00A301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66FF" w:rsidRPr="00666540" w:rsidRDefault="009B3D81" w:rsidP="00C269E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66540">
        <w:rPr>
          <w:rFonts w:ascii="Times New Roman" w:hAnsi="Times New Roman" w:cs="Times New Roman"/>
          <w:sz w:val="24"/>
          <w:szCs w:val="24"/>
          <w:u w:val="single"/>
        </w:rPr>
        <w:t>Заработная плата</w:t>
      </w:r>
    </w:p>
    <w:p w:rsidR="00666540" w:rsidRDefault="00666540" w:rsidP="006665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Основную долю расходов Молодежного центра составляют расходы на заработную плату с начислениями, коммунальные расходы, содержание здания и приобретение материальных запасов и оборудования.</w:t>
      </w:r>
    </w:p>
    <w:p w:rsidR="00666540" w:rsidRDefault="00666540" w:rsidP="00666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 год запланировано расходов:</w:t>
      </w:r>
    </w:p>
    <w:p w:rsidR="00666540" w:rsidRDefault="00666540" w:rsidP="00666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бюджета: 25 384 954,72 рубля;</w:t>
      </w:r>
    </w:p>
    <w:p w:rsidR="00666540" w:rsidRDefault="00666540" w:rsidP="00666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приносящей доход деятельности: 12 404 070,75 рублей.</w:t>
      </w:r>
    </w:p>
    <w:p w:rsidR="00666540" w:rsidRDefault="00666540" w:rsidP="00666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2017 год фактические расходы составили:</w:t>
      </w:r>
    </w:p>
    <w:p w:rsidR="00666540" w:rsidRDefault="00666540" w:rsidP="00666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бюджету: 24 346 099,67 рублей.</w:t>
      </w:r>
    </w:p>
    <w:p w:rsidR="00666540" w:rsidRDefault="00666540" w:rsidP="00666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приносящей доход деятельности: 10 580 251,68 рублей. </w:t>
      </w:r>
    </w:p>
    <w:p w:rsidR="00666540" w:rsidRDefault="00666540" w:rsidP="00666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 оплаты труда работников Молодежного центра на 2018 год по плану составляет 14 538326,29 рублей (в том числе за счет приносящей доход деятельности 3 866161,29 рублей). Фактические расходы на оплату труда за 2017 год составили 14 380998,29 рублей (в том числе за счет приносящей доход деятельности 3 866161,29 рублей).</w:t>
      </w:r>
    </w:p>
    <w:p w:rsidR="00666540" w:rsidRDefault="00666540" w:rsidP="00666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2017 года средняя заработная плата педагогических работников составила 24480,09 руб. </w:t>
      </w:r>
    </w:p>
    <w:p w:rsidR="00666540" w:rsidRPr="00200628" w:rsidRDefault="00666540" w:rsidP="009466F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B3D81" w:rsidRPr="00586805" w:rsidRDefault="009B3D81" w:rsidP="009B3D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805">
        <w:rPr>
          <w:rFonts w:ascii="Times New Roman" w:hAnsi="Times New Roman" w:cs="Times New Roman"/>
          <w:b/>
          <w:sz w:val="24"/>
          <w:szCs w:val="24"/>
        </w:rPr>
        <w:t>Приносящая доход деятельность</w:t>
      </w:r>
    </w:p>
    <w:p w:rsidR="009B3D81" w:rsidRPr="00586805" w:rsidRDefault="009B3D81" w:rsidP="009466FF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586805">
        <w:rPr>
          <w:rFonts w:ascii="Times New Roman" w:hAnsi="Times New Roman" w:cs="Times New Roman"/>
          <w:sz w:val="24"/>
        </w:rPr>
        <w:t>В Молодежном центре приносящая доход деятельность осуществляется в целях:</w:t>
      </w:r>
    </w:p>
    <w:p w:rsidR="009B3D81" w:rsidRPr="00586805" w:rsidRDefault="009B3D81" w:rsidP="009466FF">
      <w:pPr>
        <w:pStyle w:val="a3"/>
        <w:jc w:val="both"/>
        <w:rPr>
          <w:rFonts w:ascii="Times New Roman" w:hAnsi="Times New Roman" w:cs="Times New Roman"/>
          <w:sz w:val="24"/>
        </w:rPr>
      </w:pPr>
      <w:r w:rsidRPr="00586805">
        <w:rPr>
          <w:rFonts w:ascii="Times New Roman" w:hAnsi="Times New Roman" w:cs="Times New Roman"/>
          <w:sz w:val="24"/>
        </w:rPr>
        <w:t>- удовлетворения потребности населения получения платных услуг, а также платных образовательных услуг;</w:t>
      </w:r>
    </w:p>
    <w:p w:rsidR="009B3D81" w:rsidRPr="00586805" w:rsidRDefault="009B3D81" w:rsidP="009466FF">
      <w:pPr>
        <w:pStyle w:val="a3"/>
        <w:jc w:val="both"/>
        <w:rPr>
          <w:rFonts w:ascii="Times New Roman" w:hAnsi="Times New Roman" w:cs="Times New Roman"/>
          <w:sz w:val="24"/>
        </w:rPr>
      </w:pPr>
      <w:r w:rsidRPr="00586805">
        <w:rPr>
          <w:rFonts w:ascii="Times New Roman" w:hAnsi="Times New Roman" w:cs="Times New Roman"/>
          <w:sz w:val="24"/>
        </w:rPr>
        <w:t>- повышения уровня оплаты труда работников учреждения;</w:t>
      </w:r>
    </w:p>
    <w:p w:rsidR="009B3D81" w:rsidRPr="00586805" w:rsidRDefault="009B3D81" w:rsidP="009466FF">
      <w:pPr>
        <w:pStyle w:val="a3"/>
        <w:jc w:val="both"/>
        <w:rPr>
          <w:rFonts w:ascii="Times New Roman" w:hAnsi="Times New Roman" w:cs="Times New Roman"/>
          <w:sz w:val="24"/>
        </w:rPr>
      </w:pPr>
      <w:r w:rsidRPr="00586805">
        <w:rPr>
          <w:rFonts w:ascii="Times New Roman" w:hAnsi="Times New Roman" w:cs="Times New Roman"/>
          <w:sz w:val="24"/>
        </w:rPr>
        <w:t>- совершенствования материально-технической базы учреждения.</w:t>
      </w:r>
    </w:p>
    <w:p w:rsidR="009B3D81" w:rsidRPr="00586805" w:rsidRDefault="009B3D81" w:rsidP="009466FF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586805">
        <w:rPr>
          <w:rFonts w:ascii="Times New Roman" w:hAnsi="Times New Roman" w:cs="Times New Roman"/>
          <w:sz w:val="24"/>
        </w:rPr>
        <w:t>Порядок предоставления услуг по приносящей доход деятельности регулируется Положением о предоставлении платных услуг и Положением об организации деятельности платных образовательных услуг. Приносящая доход деятельность ведется в соответствии со следующими локальными нормативными актами и приказами руководителя учреждения:</w:t>
      </w:r>
    </w:p>
    <w:p w:rsidR="009B3D81" w:rsidRPr="00586805" w:rsidRDefault="009B3D81" w:rsidP="007A1D6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586805">
        <w:rPr>
          <w:rFonts w:ascii="Times New Roman" w:hAnsi="Times New Roman" w:cs="Times New Roman"/>
          <w:sz w:val="24"/>
        </w:rPr>
        <w:t>Приказ об учетной политике.</w:t>
      </w:r>
    </w:p>
    <w:p w:rsidR="009B3D81" w:rsidRPr="00586805" w:rsidRDefault="009B3D81" w:rsidP="007A1D6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586805">
        <w:rPr>
          <w:rFonts w:ascii="Times New Roman" w:hAnsi="Times New Roman" w:cs="Times New Roman"/>
          <w:sz w:val="24"/>
        </w:rPr>
        <w:t>Приказ об утверждении стоимости платных услуг.</w:t>
      </w:r>
    </w:p>
    <w:p w:rsidR="009B3D81" w:rsidRPr="00586805" w:rsidRDefault="009B3D81" w:rsidP="007A1D6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586805">
        <w:rPr>
          <w:rFonts w:ascii="Times New Roman" w:hAnsi="Times New Roman" w:cs="Times New Roman"/>
          <w:sz w:val="24"/>
        </w:rPr>
        <w:t>План финансово-хозяйственной деятельности.</w:t>
      </w:r>
    </w:p>
    <w:p w:rsidR="009B3D81" w:rsidRPr="00586805" w:rsidRDefault="009B3D81" w:rsidP="00586805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586805">
        <w:rPr>
          <w:rFonts w:ascii="Times New Roman" w:hAnsi="Times New Roman" w:cs="Times New Roman"/>
          <w:sz w:val="24"/>
        </w:rPr>
        <w:t>Цены и тарифы на платные услуги разрабатываются в учреждении самостоятельно, с учетом планируемых затрат, в соответствии с ФЗ от 06.10.2003 № 131-ФЗ «Об общих принципах организации местного самоуправления в Российской Федерации», Уставом города Сарова, с последующими изменениями и дополнениями к нему решением городской Думы г. Сарова № 07/5-гд от 10.02.2011г.</w:t>
      </w:r>
    </w:p>
    <w:p w:rsidR="009B3D81" w:rsidRPr="00586805" w:rsidRDefault="009B3D81" w:rsidP="00946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805">
        <w:rPr>
          <w:rFonts w:ascii="Times New Roman" w:hAnsi="Times New Roman" w:cs="Times New Roman"/>
          <w:sz w:val="24"/>
          <w:szCs w:val="24"/>
        </w:rPr>
        <w:tab/>
        <w:t>Одним из показателей эффективности приносящей доход деятельности в нашем учреждении является результативность функционирования дополнительных образовательных услуг на платной основе: расширение сети и качественная организация проводимых занятий, а также полученные доходы за счет реализации платных услуг по итогам календарного года. Приняв на вооружение деятельностный путь достижения поставленной цели в образовании подрастающего поколения, мы увеличили количество учебных платных групп. Безусловно, максимально расширяя внебюджетную деятельность, педагогический коллектив получил возможность развития и укрепления материально-технической базы учреждения.</w:t>
      </w:r>
    </w:p>
    <w:p w:rsidR="00586805" w:rsidRPr="003A3094" w:rsidRDefault="00586805" w:rsidP="00586805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3A3094">
        <w:rPr>
          <w:rFonts w:ascii="Times New Roman" w:hAnsi="Times New Roman"/>
          <w:sz w:val="24"/>
          <w:szCs w:val="24"/>
        </w:rPr>
        <w:t xml:space="preserve">Спектр предоставления услуг на платной основе в Молодежном центре очень разнообразный. Горожане посещают бассейн, тренажерный зал, оздоровительную сауну, занятия по аквааэробике и фитнесу. По-прежнему пользуются большой популярностью  услуги по предоставлению </w:t>
      </w:r>
      <w:r w:rsidRPr="003A3094">
        <w:rPr>
          <w:rFonts w:ascii="Times New Roman" w:hAnsi="Times New Roman"/>
          <w:sz w:val="24"/>
          <w:szCs w:val="24"/>
        </w:rPr>
        <w:lastRenderedPageBreak/>
        <w:t>зрительного зала, компьютерного класса, конференц-зала, спортивного зала, а также по проведению детских праздников, выпускных и новогодних вечеров. Очень широко представлены образовательные услуги. В Молодежном центре реализуются программы по обучению танцам, теннису, бадминтону, групповому и индивидуальному плаванию, обучению английскому языку, развивающие курсы для дошкольников «Глобус» и нестандартная математика для школьников. Для нас важны не только количественные, но и качественные показатели в освое</w:t>
      </w:r>
      <w:r>
        <w:rPr>
          <w:rFonts w:ascii="Times New Roman" w:hAnsi="Times New Roman"/>
          <w:sz w:val="24"/>
          <w:szCs w:val="24"/>
        </w:rPr>
        <w:t xml:space="preserve">нии программ. В </w:t>
      </w:r>
      <w:r w:rsidRPr="003A3094">
        <w:rPr>
          <w:rFonts w:ascii="Times New Roman" w:hAnsi="Times New Roman"/>
          <w:sz w:val="24"/>
          <w:szCs w:val="24"/>
        </w:rPr>
        <w:t xml:space="preserve"> 2017 г. Молодежный центр  в качестве регионального представителя провел две олимпиады по нестандартной математике. Организатор олимпиады - «Творческая лаборатория 2х2» г.Москва. География проведения  очень широка. Это города - Москва, Белгород, Дубна, Магадан, Нижний Новгород, Новочебоксарск, Саров, Самара,  Уфа, республики - Саха и Хакасия, а также зарубежные страны - Украина, Сербия, Болгария, Япония. В г.Сарове в  олимпиаде приняли участие более трехсот ребят из разных школ. Дети получили ценный опыт и возможность расширить свой кругозор, а также на практике реализовать свои знания и навыки. Победителей и призеров награждали  в Молодежном центре ценными подарками.</w:t>
      </w:r>
    </w:p>
    <w:p w:rsidR="00586805" w:rsidRPr="003A3094" w:rsidRDefault="00586805" w:rsidP="00586805">
      <w:pPr>
        <w:pStyle w:val="a3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3A3094">
        <w:rPr>
          <w:rFonts w:ascii="Times New Roman" w:hAnsi="Times New Roman"/>
          <w:sz w:val="24"/>
          <w:szCs w:val="24"/>
        </w:rPr>
        <w:t xml:space="preserve"> В мае-июне 2017 года третий год функционировал</w:t>
      </w:r>
      <w:r w:rsidRPr="003A3094">
        <w:rPr>
          <w:rFonts w:ascii="Times New Roman" w:hAnsi="Times New Roman"/>
          <w:noProof/>
          <w:sz w:val="24"/>
          <w:szCs w:val="24"/>
        </w:rPr>
        <w:t xml:space="preserve"> творческо-математический клуб. Данная программа является альтернативным вариантом лагерю с дневным пребыванием детей  и нацелена на занятость школьников в летний период, это своего рода клуб по интересам. Программа включает в себя творческие, спортивные и интеллектуально-развивающие занятия.</w:t>
      </w:r>
    </w:p>
    <w:p w:rsidR="00586805" w:rsidRPr="00586805" w:rsidRDefault="00586805" w:rsidP="00586805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05">
        <w:rPr>
          <w:rFonts w:ascii="Times New Roman" w:hAnsi="Times New Roman" w:cs="Times New Roman"/>
          <w:sz w:val="24"/>
          <w:szCs w:val="24"/>
        </w:rPr>
        <w:t>Оказывая населению платные услуги, мы ориентированы также и на социальный аспект. Мы четко понимаем, что наш потребитель - это  семья со средним достатком, поэтому стараемся выстраивать  ценовую политику так, чтобы сохранялся баланс между ценой и качеством оказания услуги. Для определенных  категорий  граждан  (дети до 18 лет, студенты, пенсионеры) предлагается льготная стоимость услуг.  Инвалиды имеют возможность бесплатно посещать бассейн. Для постоянных клиентов разработана система абонементов, в т.ч. и безлимитных. В первом полугодии 2017 г. мы впервые  апробировали проведение весенне-летних скидок и акций.</w:t>
      </w:r>
    </w:p>
    <w:p w:rsidR="00586805" w:rsidRPr="00586805" w:rsidRDefault="00586805" w:rsidP="0058680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05">
        <w:rPr>
          <w:rFonts w:ascii="Times New Roman" w:hAnsi="Times New Roman" w:cs="Times New Roman"/>
          <w:sz w:val="24"/>
          <w:szCs w:val="24"/>
        </w:rPr>
        <w:t>С целью определения уровня оказания услуг в Молодежном центре намечается мониторинг посетителей учреждения методом  анкетирования через информационные ресурсы и в бумажном варианте. Это позволит выявить потребности и пожелания наших клиентов по работе Молодежного центра, и впоследствии улучшить качество оказания услуг.</w:t>
      </w:r>
    </w:p>
    <w:p w:rsidR="00586805" w:rsidRPr="00586805" w:rsidRDefault="00586805" w:rsidP="0058680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314" w:rsidRPr="00803C2F" w:rsidRDefault="009B3D81" w:rsidP="00586805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0" w:name="_Toc489033068"/>
      <w:r w:rsidRPr="00803C2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803C2F">
        <w:rPr>
          <w:rFonts w:ascii="Times New Roman" w:hAnsi="Times New Roman" w:cs="Times New Roman"/>
          <w:b/>
          <w:sz w:val="24"/>
          <w:szCs w:val="24"/>
        </w:rPr>
        <w:t>. Перспективы и планы развития</w:t>
      </w:r>
      <w:bookmarkEnd w:id="10"/>
    </w:p>
    <w:p w:rsidR="00AD5831" w:rsidRPr="00803C2F" w:rsidRDefault="00AD5831" w:rsidP="009466FF">
      <w:pPr>
        <w:pStyle w:val="a3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05232" w:rsidRPr="00803C2F" w:rsidRDefault="00281109" w:rsidP="00205232">
      <w:pPr>
        <w:pStyle w:val="a3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1" w:name="_Toc489033069"/>
      <w:r>
        <w:rPr>
          <w:rFonts w:ascii="Times New Roman" w:hAnsi="Times New Roman" w:cs="Times New Roman"/>
          <w:sz w:val="24"/>
          <w:szCs w:val="24"/>
        </w:rPr>
        <w:t>На 2018</w:t>
      </w:r>
      <w:r w:rsidR="00205232" w:rsidRPr="00803C2F">
        <w:rPr>
          <w:rFonts w:ascii="Times New Roman" w:hAnsi="Times New Roman" w:cs="Times New Roman"/>
          <w:sz w:val="24"/>
          <w:szCs w:val="24"/>
        </w:rPr>
        <w:t xml:space="preserve"> год намечено:</w:t>
      </w:r>
      <w:bookmarkEnd w:id="11"/>
    </w:p>
    <w:p w:rsidR="00803C2F" w:rsidRPr="00803C2F" w:rsidRDefault="00803C2F" w:rsidP="00803C2F">
      <w:pPr>
        <w:pStyle w:val="a3"/>
        <w:numPr>
          <w:ilvl w:val="0"/>
          <w:numId w:val="34"/>
        </w:numPr>
        <w:ind w:left="1418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3C2F">
        <w:rPr>
          <w:rFonts w:ascii="Times New Roman" w:hAnsi="Times New Roman" w:cs="Times New Roman"/>
          <w:sz w:val="24"/>
          <w:szCs w:val="24"/>
        </w:rPr>
        <w:t>продвижение бренда для сохранения положительного имиджа и повышение конкурентной способности учреждения в городской образовательной среде;</w:t>
      </w:r>
    </w:p>
    <w:p w:rsidR="00803C2F" w:rsidRPr="00803C2F" w:rsidRDefault="00803C2F" w:rsidP="00803C2F">
      <w:pPr>
        <w:pStyle w:val="a3"/>
        <w:numPr>
          <w:ilvl w:val="0"/>
          <w:numId w:val="34"/>
        </w:numPr>
        <w:ind w:left="1418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3C2F">
        <w:rPr>
          <w:rFonts w:ascii="Times New Roman" w:hAnsi="Times New Roman" w:cs="Times New Roman"/>
          <w:sz w:val="24"/>
          <w:szCs w:val="24"/>
        </w:rPr>
        <w:t xml:space="preserve"> формирование традиционных семейных ценностей в молодежной среде;</w:t>
      </w:r>
    </w:p>
    <w:p w:rsidR="00803C2F" w:rsidRPr="00803C2F" w:rsidRDefault="00803C2F" w:rsidP="00803C2F">
      <w:pPr>
        <w:pStyle w:val="a3"/>
        <w:numPr>
          <w:ilvl w:val="0"/>
          <w:numId w:val="34"/>
        </w:numPr>
        <w:ind w:left="1418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3C2F">
        <w:rPr>
          <w:rFonts w:ascii="Times New Roman" w:hAnsi="Times New Roman" w:cs="Times New Roman"/>
          <w:sz w:val="24"/>
          <w:szCs w:val="24"/>
        </w:rPr>
        <w:t xml:space="preserve"> развитие адаптивного спорта; </w:t>
      </w:r>
    </w:p>
    <w:p w:rsidR="00803C2F" w:rsidRPr="00803C2F" w:rsidRDefault="00803C2F" w:rsidP="00803C2F">
      <w:pPr>
        <w:pStyle w:val="a3"/>
        <w:numPr>
          <w:ilvl w:val="0"/>
          <w:numId w:val="34"/>
        </w:numPr>
        <w:ind w:left="1418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3C2F">
        <w:rPr>
          <w:rFonts w:ascii="Times New Roman" w:hAnsi="Times New Roman" w:cs="Times New Roman"/>
          <w:sz w:val="24"/>
          <w:szCs w:val="24"/>
        </w:rPr>
        <w:t xml:space="preserve">развитие инклюзивного образования; </w:t>
      </w:r>
    </w:p>
    <w:p w:rsidR="00803C2F" w:rsidRPr="00803C2F" w:rsidRDefault="00803C2F" w:rsidP="00803C2F">
      <w:pPr>
        <w:pStyle w:val="a3"/>
        <w:numPr>
          <w:ilvl w:val="0"/>
          <w:numId w:val="34"/>
        </w:numPr>
        <w:ind w:left="1418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3C2F">
        <w:rPr>
          <w:rFonts w:ascii="Times New Roman" w:hAnsi="Times New Roman" w:cs="Times New Roman"/>
          <w:sz w:val="24"/>
          <w:szCs w:val="24"/>
        </w:rPr>
        <w:t>снижение социального напряжения в подростковой и молодежной среде;</w:t>
      </w:r>
    </w:p>
    <w:p w:rsidR="00803C2F" w:rsidRPr="00803C2F" w:rsidRDefault="00803C2F" w:rsidP="00803C2F">
      <w:pPr>
        <w:pStyle w:val="a3"/>
        <w:numPr>
          <w:ilvl w:val="0"/>
          <w:numId w:val="34"/>
        </w:numPr>
        <w:ind w:left="1418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3C2F">
        <w:rPr>
          <w:rFonts w:ascii="Times New Roman" w:hAnsi="Times New Roman" w:cs="Times New Roman"/>
          <w:sz w:val="24"/>
          <w:szCs w:val="24"/>
        </w:rPr>
        <w:t xml:space="preserve"> увеличение числа реализуемых молодежных социальных проектов в сфере социально-значимой деятельности;</w:t>
      </w:r>
    </w:p>
    <w:p w:rsidR="00803C2F" w:rsidRPr="00803C2F" w:rsidRDefault="00803C2F" w:rsidP="00803C2F">
      <w:pPr>
        <w:pStyle w:val="a3"/>
        <w:numPr>
          <w:ilvl w:val="0"/>
          <w:numId w:val="34"/>
        </w:numPr>
        <w:ind w:left="1418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3C2F">
        <w:rPr>
          <w:rFonts w:ascii="Times New Roman" w:hAnsi="Times New Roman" w:cs="Times New Roman"/>
          <w:sz w:val="24"/>
          <w:szCs w:val="24"/>
        </w:rPr>
        <w:t xml:space="preserve"> обеспеченность социальной безопасности общества от негативных проявлений в молодежной среде (снижение проявлений зависимого и девиантного поведения);</w:t>
      </w:r>
    </w:p>
    <w:p w:rsidR="00803C2F" w:rsidRPr="00803C2F" w:rsidRDefault="00803C2F" w:rsidP="00803C2F">
      <w:pPr>
        <w:pStyle w:val="a3"/>
        <w:numPr>
          <w:ilvl w:val="0"/>
          <w:numId w:val="34"/>
        </w:numPr>
        <w:ind w:left="1418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3C2F">
        <w:rPr>
          <w:rFonts w:ascii="Times New Roman" w:hAnsi="Times New Roman" w:cs="Times New Roman"/>
          <w:sz w:val="24"/>
          <w:szCs w:val="24"/>
        </w:rPr>
        <w:t xml:space="preserve"> повышение рейтинговой оценки отношения родителей и социальных партнёров к учреждению; </w:t>
      </w:r>
    </w:p>
    <w:p w:rsidR="00803C2F" w:rsidRPr="00803C2F" w:rsidRDefault="00803C2F" w:rsidP="00803C2F">
      <w:pPr>
        <w:pStyle w:val="a3"/>
        <w:numPr>
          <w:ilvl w:val="0"/>
          <w:numId w:val="34"/>
        </w:numPr>
        <w:ind w:left="1418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3C2F">
        <w:rPr>
          <w:rFonts w:ascii="Times New Roman" w:hAnsi="Times New Roman" w:cs="Times New Roman"/>
          <w:sz w:val="24"/>
          <w:szCs w:val="24"/>
        </w:rPr>
        <w:t>повышение количества обучающихся и участников тематических клубов учреждения старше 14 лет;</w:t>
      </w:r>
    </w:p>
    <w:p w:rsidR="00803C2F" w:rsidRPr="00803C2F" w:rsidRDefault="00803C2F" w:rsidP="00803C2F">
      <w:pPr>
        <w:pStyle w:val="a3"/>
        <w:numPr>
          <w:ilvl w:val="0"/>
          <w:numId w:val="34"/>
        </w:numPr>
        <w:ind w:left="1418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3C2F">
        <w:rPr>
          <w:rFonts w:ascii="Times New Roman" w:hAnsi="Times New Roman" w:cs="Times New Roman"/>
          <w:sz w:val="24"/>
          <w:szCs w:val="24"/>
        </w:rPr>
        <w:t xml:space="preserve"> повышение процента обучающихся, завершивших обучение по программам дополнительного образования;</w:t>
      </w:r>
    </w:p>
    <w:p w:rsidR="00803C2F" w:rsidRPr="00803C2F" w:rsidRDefault="00803C2F" w:rsidP="00803C2F">
      <w:pPr>
        <w:pStyle w:val="a3"/>
        <w:numPr>
          <w:ilvl w:val="0"/>
          <w:numId w:val="34"/>
        </w:numPr>
        <w:ind w:left="1418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3C2F">
        <w:rPr>
          <w:rFonts w:ascii="Times New Roman" w:hAnsi="Times New Roman" w:cs="Times New Roman"/>
          <w:sz w:val="24"/>
          <w:szCs w:val="24"/>
        </w:rPr>
        <w:t xml:space="preserve"> обеспечение единого цифрового пространства всех участников образовательных отношений; </w:t>
      </w:r>
    </w:p>
    <w:p w:rsidR="00803C2F" w:rsidRPr="00803C2F" w:rsidRDefault="00803C2F" w:rsidP="00803C2F">
      <w:pPr>
        <w:pStyle w:val="a3"/>
        <w:numPr>
          <w:ilvl w:val="0"/>
          <w:numId w:val="34"/>
        </w:numPr>
        <w:ind w:left="1418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3C2F">
        <w:rPr>
          <w:rFonts w:ascii="Times New Roman" w:hAnsi="Times New Roman" w:cs="Times New Roman"/>
          <w:sz w:val="24"/>
          <w:szCs w:val="24"/>
        </w:rPr>
        <w:lastRenderedPageBreak/>
        <w:t>предоставление разнообразных услуг в рамках клубной формы деятельности;</w:t>
      </w:r>
    </w:p>
    <w:p w:rsidR="00803C2F" w:rsidRPr="00803C2F" w:rsidRDefault="00803C2F" w:rsidP="00803C2F">
      <w:pPr>
        <w:pStyle w:val="a3"/>
        <w:numPr>
          <w:ilvl w:val="0"/>
          <w:numId w:val="34"/>
        </w:numPr>
        <w:ind w:left="1418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3C2F">
        <w:rPr>
          <w:rFonts w:ascii="Times New Roman" w:hAnsi="Times New Roman" w:cs="Times New Roman"/>
          <w:sz w:val="24"/>
          <w:szCs w:val="24"/>
        </w:rPr>
        <w:t xml:space="preserve"> стабильный кадровый состав пед. работников в соответствии с профессиональным стандартом педагога доп.образования;</w:t>
      </w:r>
    </w:p>
    <w:p w:rsidR="00803C2F" w:rsidRPr="00803C2F" w:rsidRDefault="00803C2F" w:rsidP="00803C2F">
      <w:pPr>
        <w:pStyle w:val="a3"/>
        <w:numPr>
          <w:ilvl w:val="0"/>
          <w:numId w:val="34"/>
        </w:numPr>
        <w:ind w:left="1418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3C2F">
        <w:rPr>
          <w:rFonts w:ascii="Times New Roman" w:hAnsi="Times New Roman" w:cs="Times New Roman"/>
          <w:sz w:val="24"/>
          <w:szCs w:val="24"/>
        </w:rPr>
        <w:t xml:space="preserve"> повышение объема платных образовательных услуг;</w:t>
      </w:r>
    </w:p>
    <w:p w:rsidR="00803C2F" w:rsidRDefault="00803C2F" w:rsidP="00803C2F">
      <w:pPr>
        <w:pStyle w:val="a3"/>
        <w:numPr>
          <w:ilvl w:val="0"/>
          <w:numId w:val="34"/>
        </w:numPr>
        <w:ind w:left="1418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3C2F">
        <w:rPr>
          <w:rFonts w:ascii="Times New Roman" w:hAnsi="Times New Roman" w:cs="Times New Roman"/>
          <w:sz w:val="24"/>
          <w:szCs w:val="24"/>
        </w:rPr>
        <w:t xml:space="preserve"> развитие материально-технической базы учреждения;</w:t>
      </w:r>
    </w:p>
    <w:p w:rsidR="00803C2F" w:rsidRDefault="00803C2F" w:rsidP="00803C2F">
      <w:pPr>
        <w:pStyle w:val="a3"/>
        <w:numPr>
          <w:ilvl w:val="0"/>
          <w:numId w:val="34"/>
        </w:numPr>
        <w:ind w:left="1418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3C2F">
        <w:rPr>
          <w:rFonts w:ascii="Times New Roman" w:hAnsi="Times New Roman" w:cs="Times New Roman"/>
          <w:sz w:val="24"/>
          <w:szCs w:val="24"/>
        </w:rPr>
        <w:t>поддержание высокого уровня удовлетворенности педагогов, детей и родителей оказываемыми услугами и результатами модернизации образовательного процесса;</w:t>
      </w:r>
    </w:p>
    <w:p w:rsidR="004A5569" w:rsidRDefault="004A5569" w:rsidP="00803C2F">
      <w:pPr>
        <w:pStyle w:val="a3"/>
        <w:numPr>
          <w:ilvl w:val="0"/>
          <w:numId w:val="34"/>
        </w:numPr>
        <w:ind w:left="1418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_Toc489033071"/>
      <w:r w:rsidRPr="00803C2F">
        <w:rPr>
          <w:rFonts w:ascii="Times New Roman" w:hAnsi="Times New Roman" w:cs="Times New Roman"/>
          <w:sz w:val="24"/>
          <w:szCs w:val="24"/>
        </w:rPr>
        <w:t>внедрение новых форматов проведения мероприятий;</w:t>
      </w:r>
      <w:bookmarkEnd w:id="12"/>
    </w:p>
    <w:p w:rsidR="004A5569" w:rsidRDefault="004A5569" w:rsidP="00803C2F">
      <w:pPr>
        <w:pStyle w:val="a3"/>
        <w:numPr>
          <w:ilvl w:val="0"/>
          <w:numId w:val="34"/>
        </w:numPr>
        <w:ind w:left="1418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3" w:name="_Toc489033072"/>
      <w:r w:rsidRPr="00803C2F">
        <w:rPr>
          <w:rFonts w:ascii="Times New Roman" w:hAnsi="Times New Roman" w:cs="Times New Roman"/>
          <w:sz w:val="24"/>
          <w:szCs w:val="24"/>
        </w:rPr>
        <w:t xml:space="preserve">повышение социальной активности педагогических работников в сети </w:t>
      </w:r>
      <w:r w:rsidRPr="00803C2F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803C2F">
        <w:rPr>
          <w:rFonts w:ascii="Times New Roman" w:hAnsi="Times New Roman" w:cs="Times New Roman"/>
          <w:sz w:val="24"/>
          <w:szCs w:val="24"/>
        </w:rPr>
        <w:t>;</w:t>
      </w:r>
      <w:bookmarkEnd w:id="13"/>
    </w:p>
    <w:p w:rsidR="004A5569" w:rsidRDefault="004A5569" w:rsidP="00803C2F">
      <w:pPr>
        <w:pStyle w:val="a3"/>
        <w:numPr>
          <w:ilvl w:val="0"/>
          <w:numId w:val="34"/>
        </w:numPr>
        <w:ind w:left="1418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4" w:name="_Toc489033073"/>
      <w:r w:rsidRPr="00803C2F">
        <w:rPr>
          <w:rFonts w:ascii="Times New Roman" w:hAnsi="Times New Roman" w:cs="Times New Roman"/>
          <w:sz w:val="24"/>
          <w:szCs w:val="24"/>
        </w:rPr>
        <w:t>активное использование инновационных методик обучения;</w:t>
      </w:r>
      <w:bookmarkEnd w:id="14"/>
    </w:p>
    <w:p w:rsidR="004A5569" w:rsidRDefault="004A5569" w:rsidP="00803C2F">
      <w:pPr>
        <w:pStyle w:val="a3"/>
        <w:numPr>
          <w:ilvl w:val="0"/>
          <w:numId w:val="34"/>
        </w:numPr>
        <w:ind w:left="1418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5" w:name="_Toc489033074"/>
      <w:r w:rsidRPr="00803C2F">
        <w:rPr>
          <w:rFonts w:ascii="Times New Roman" w:hAnsi="Times New Roman" w:cs="Times New Roman"/>
          <w:sz w:val="24"/>
          <w:szCs w:val="24"/>
        </w:rPr>
        <w:t>активное вовлечение в проекты учреждения студенческую и работающую молодежь;</w:t>
      </w:r>
      <w:bookmarkEnd w:id="15"/>
    </w:p>
    <w:p w:rsidR="004A5569" w:rsidRPr="00803C2F" w:rsidRDefault="004A5569" w:rsidP="00803C2F">
      <w:pPr>
        <w:pStyle w:val="a3"/>
        <w:numPr>
          <w:ilvl w:val="0"/>
          <w:numId w:val="34"/>
        </w:numPr>
        <w:ind w:left="1418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6" w:name="_Toc489033075"/>
      <w:r w:rsidRPr="00803C2F">
        <w:rPr>
          <w:rFonts w:ascii="Times New Roman" w:hAnsi="Times New Roman" w:cs="Times New Roman"/>
          <w:sz w:val="24"/>
          <w:szCs w:val="24"/>
          <w:shd w:val="clear" w:color="auto" w:fill="FFFFFF"/>
        </w:rPr>
        <w:t>внедрение наиболее востребованных направлений и форм работы с молодежью;</w:t>
      </w:r>
      <w:bookmarkEnd w:id="16"/>
    </w:p>
    <w:p w:rsidR="004A5569" w:rsidRPr="00803C2F" w:rsidRDefault="004A5569" w:rsidP="00803C2F">
      <w:pPr>
        <w:pStyle w:val="a3"/>
        <w:numPr>
          <w:ilvl w:val="0"/>
          <w:numId w:val="34"/>
        </w:numPr>
        <w:ind w:left="1418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7" w:name="_Toc489033077"/>
      <w:r w:rsidRPr="00803C2F">
        <w:rPr>
          <w:rFonts w:ascii="Times New Roman" w:hAnsi="Times New Roman" w:cs="Times New Roman"/>
          <w:sz w:val="24"/>
          <w:szCs w:val="24"/>
          <w:shd w:val="clear" w:color="auto" w:fill="FFFFFF"/>
        </w:rPr>
        <w:t>мониторинг потребностей и удовлетворенности посетителей учреждения услугами центра;</w:t>
      </w:r>
      <w:bookmarkEnd w:id="17"/>
    </w:p>
    <w:p w:rsidR="004A5569" w:rsidRDefault="004A5569" w:rsidP="00803C2F">
      <w:pPr>
        <w:pStyle w:val="a3"/>
        <w:numPr>
          <w:ilvl w:val="0"/>
          <w:numId w:val="34"/>
        </w:numPr>
        <w:ind w:left="1418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8" w:name="_Toc489033080"/>
      <w:r w:rsidRPr="00803C2F">
        <w:rPr>
          <w:rFonts w:ascii="Times New Roman" w:hAnsi="Times New Roman" w:cs="Times New Roman"/>
          <w:sz w:val="24"/>
          <w:szCs w:val="24"/>
        </w:rPr>
        <w:t>участие педагогов в конкурсах профессионального мастерства;</w:t>
      </w:r>
      <w:bookmarkEnd w:id="18"/>
    </w:p>
    <w:p w:rsidR="004A5569" w:rsidRPr="00803C2F" w:rsidRDefault="004A5569" w:rsidP="00803C2F">
      <w:pPr>
        <w:pStyle w:val="a3"/>
        <w:numPr>
          <w:ilvl w:val="0"/>
          <w:numId w:val="34"/>
        </w:numPr>
        <w:ind w:left="1418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9" w:name="_Toc489033081"/>
      <w:r w:rsidRPr="00803C2F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AF1D29">
        <w:rPr>
          <w:rFonts w:ascii="Times New Roman" w:hAnsi="Times New Roman" w:cs="Times New Roman"/>
          <w:sz w:val="24"/>
          <w:szCs w:val="24"/>
        </w:rPr>
        <w:t>и</w:t>
      </w:r>
      <w:r w:rsidRPr="00803C2F">
        <w:rPr>
          <w:rFonts w:ascii="Times New Roman" w:eastAsia="Times New Roman" w:hAnsi="Times New Roman" w:cs="Times New Roman"/>
          <w:sz w:val="24"/>
          <w:szCs w:val="24"/>
        </w:rPr>
        <w:t>нформационно-рекламн</w:t>
      </w:r>
      <w:r w:rsidRPr="00803C2F">
        <w:rPr>
          <w:rFonts w:ascii="Times New Roman" w:hAnsi="Times New Roman" w:cs="Times New Roman"/>
          <w:sz w:val="24"/>
          <w:szCs w:val="24"/>
        </w:rPr>
        <w:t>ой</w:t>
      </w:r>
      <w:r w:rsidRPr="00803C2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по направлениям работы учреждения;</w:t>
      </w:r>
      <w:bookmarkEnd w:id="19"/>
    </w:p>
    <w:p w:rsidR="004A5569" w:rsidRPr="00803C2F" w:rsidRDefault="004A5569" w:rsidP="00803C2F">
      <w:pPr>
        <w:pStyle w:val="a3"/>
        <w:numPr>
          <w:ilvl w:val="0"/>
          <w:numId w:val="34"/>
        </w:numPr>
        <w:ind w:left="1418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0" w:name="_Toc489033082"/>
      <w:r w:rsidRPr="00803C2F">
        <w:rPr>
          <w:rFonts w:ascii="Times New Roman" w:hAnsi="Times New Roman" w:cs="Times New Roman"/>
          <w:sz w:val="24"/>
          <w:szCs w:val="24"/>
        </w:rPr>
        <w:t>привлечение дополнительных финансовых средств путем  у</w:t>
      </w:r>
      <w:r w:rsidRPr="00803C2F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803C2F">
        <w:rPr>
          <w:rFonts w:ascii="Times New Roman" w:hAnsi="Times New Roman" w:cs="Times New Roman"/>
          <w:sz w:val="24"/>
          <w:szCs w:val="24"/>
        </w:rPr>
        <w:t xml:space="preserve">я </w:t>
      </w:r>
      <w:r w:rsidRPr="00803C2F">
        <w:rPr>
          <w:rFonts w:ascii="Times New Roman" w:eastAsia="Times New Roman" w:hAnsi="Times New Roman" w:cs="Times New Roman"/>
          <w:sz w:val="24"/>
          <w:szCs w:val="24"/>
        </w:rPr>
        <w:t xml:space="preserve">в грантовых </w:t>
      </w:r>
      <w:r w:rsidRPr="00803C2F">
        <w:rPr>
          <w:rFonts w:ascii="Times New Roman" w:hAnsi="Times New Roman" w:cs="Times New Roman"/>
          <w:sz w:val="24"/>
          <w:szCs w:val="24"/>
        </w:rPr>
        <w:t>проектах и конкурсах</w:t>
      </w:r>
      <w:r w:rsidRPr="00803C2F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20"/>
    </w:p>
    <w:sectPr w:rsidR="004A5569" w:rsidRPr="00803C2F" w:rsidSect="005829EC">
      <w:footerReference w:type="default" r:id="rId9"/>
      <w:pgSz w:w="11906" w:h="16838"/>
      <w:pgMar w:top="1134" w:right="566" w:bottom="709" w:left="1134" w:header="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ACE" w:rsidRDefault="00857ACE" w:rsidP="004A1AC4">
      <w:pPr>
        <w:spacing w:after="0" w:line="240" w:lineRule="auto"/>
      </w:pPr>
      <w:r>
        <w:separator/>
      </w:r>
    </w:p>
  </w:endnote>
  <w:endnote w:type="continuationSeparator" w:id="1">
    <w:p w:rsidR="00857ACE" w:rsidRDefault="00857ACE" w:rsidP="004A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8338"/>
      <w:gridCol w:w="208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75402564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281109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281109" w:rsidRDefault="0028110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281109" w:rsidRDefault="0047612C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fldSimple w:instr=" PAGE    \* MERGEFORMAT ">
                <w:r w:rsidR="00C879D9">
                  <w:rPr>
                    <w:noProof/>
                  </w:rPr>
                  <w:t>28</w:t>
                </w:r>
              </w:fldSimple>
            </w:p>
          </w:tc>
        </w:tr>
      </w:sdtContent>
    </w:sdt>
  </w:tbl>
  <w:p w:rsidR="00281109" w:rsidRDefault="002811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ACE" w:rsidRDefault="00857ACE" w:rsidP="004A1AC4">
      <w:pPr>
        <w:spacing w:after="0" w:line="240" w:lineRule="auto"/>
      </w:pPr>
      <w:r>
        <w:separator/>
      </w:r>
    </w:p>
  </w:footnote>
  <w:footnote w:type="continuationSeparator" w:id="1">
    <w:p w:rsidR="00857ACE" w:rsidRDefault="00857ACE" w:rsidP="004A1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648"/>
    <w:multiLevelType w:val="hybridMultilevel"/>
    <w:tmpl w:val="85C6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A6F6B"/>
    <w:multiLevelType w:val="hybridMultilevel"/>
    <w:tmpl w:val="5560D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11842"/>
    <w:multiLevelType w:val="hybridMultilevel"/>
    <w:tmpl w:val="C5A00B34"/>
    <w:lvl w:ilvl="0" w:tplc="79621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02860"/>
    <w:multiLevelType w:val="hybridMultilevel"/>
    <w:tmpl w:val="2208FF26"/>
    <w:lvl w:ilvl="0" w:tplc="D71024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AC4EC2"/>
    <w:multiLevelType w:val="hybridMultilevel"/>
    <w:tmpl w:val="6B8690B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1331F1"/>
    <w:multiLevelType w:val="hybridMultilevel"/>
    <w:tmpl w:val="F3129BB8"/>
    <w:lvl w:ilvl="0" w:tplc="8DB860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6B364A"/>
    <w:multiLevelType w:val="hybridMultilevel"/>
    <w:tmpl w:val="021C32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D7B8C"/>
    <w:multiLevelType w:val="hybridMultilevel"/>
    <w:tmpl w:val="04EAF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07F9C"/>
    <w:multiLevelType w:val="hybridMultilevel"/>
    <w:tmpl w:val="BE6A6AC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341429"/>
    <w:multiLevelType w:val="hybridMultilevel"/>
    <w:tmpl w:val="F97A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A26CC"/>
    <w:multiLevelType w:val="hybridMultilevel"/>
    <w:tmpl w:val="1292B2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F185A"/>
    <w:multiLevelType w:val="multilevel"/>
    <w:tmpl w:val="2BEA3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0B72C5D"/>
    <w:multiLevelType w:val="hybridMultilevel"/>
    <w:tmpl w:val="EE5E2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96557"/>
    <w:multiLevelType w:val="hybridMultilevel"/>
    <w:tmpl w:val="194CE7AC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33A62101"/>
    <w:multiLevelType w:val="hybridMultilevel"/>
    <w:tmpl w:val="D520D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31D77"/>
    <w:multiLevelType w:val="hybridMultilevel"/>
    <w:tmpl w:val="3A26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C5171"/>
    <w:multiLevelType w:val="hybridMultilevel"/>
    <w:tmpl w:val="4A342142"/>
    <w:lvl w:ilvl="0" w:tplc="041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7">
    <w:nsid w:val="416F016C"/>
    <w:multiLevelType w:val="hybridMultilevel"/>
    <w:tmpl w:val="57EC5386"/>
    <w:lvl w:ilvl="0" w:tplc="79621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A4381"/>
    <w:multiLevelType w:val="hybridMultilevel"/>
    <w:tmpl w:val="67D6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475B7"/>
    <w:multiLevelType w:val="hybridMultilevel"/>
    <w:tmpl w:val="FDF65D5A"/>
    <w:lvl w:ilvl="0" w:tplc="79621E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D84B2D"/>
    <w:multiLevelType w:val="hybridMultilevel"/>
    <w:tmpl w:val="762A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E1D80"/>
    <w:multiLevelType w:val="hybridMultilevel"/>
    <w:tmpl w:val="E3F853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2085A"/>
    <w:multiLevelType w:val="hybridMultilevel"/>
    <w:tmpl w:val="2D4AE03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DDB7122"/>
    <w:multiLevelType w:val="hybridMultilevel"/>
    <w:tmpl w:val="EF1228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5FB85556"/>
    <w:multiLevelType w:val="hybridMultilevel"/>
    <w:tmpl w:val="144C2A6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6063BE"/>
    <w:multiLevelType w:val="hybridMultilevel"/>
    <w:tmpl w:val="63681556"/>
    <w:lvl w:ilvl="0" w:tplc="79621E6A">
      <w:start w:val="1"/>
      <w:numFmt w:val="bullet"/>
      <w:lvlText w:val="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6">
    <w:nsid w:val="616A5FB3"/>
    <w:multiLevelType w:val="hybridMultilevel"/>
    <w:tmpl w:val="60DE81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A2C4E"/>
    <w:multiLevelType w:val="hybridMultilevel"/>
    <w:tmpl w:val="D9DA1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67A90"/>
    <w:multiLevelType w:val="hybridMultilevel"/>
    <w:tmpl w:val="852EC26E"/>
    <w:lvl w:ilvl="0" w:tplc="79621E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81B2C44"/>
    <w:multiLevelType w:val="hybridMultilevel"/>
    <w:tmpl w:val="30EC2244"/>
    <w:lvl w:ilvl="0" w:tplc="79621E6A">
      <w:start w:val="1"/>
      <w:numFmt w:val="bullet"/>
      <w:lvlText w:val="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0">
    <w:nsid w:val="6AEE746F"/>
    <w:multiLevelType w:val="hybridMultilevel"/>
    <w:tmpl w:val="36C6AAC2"/>
    <w:lvl w:ilvl="0" w:tplc="7FFAF6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185523"/>
    <w:multiLevelType w:val="hybridMultilevel"/>
    <w:tmpl w:val="EECC9E5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78D44074"/>
    <w:multiLevelType w:val="hybridMultilevel"/>
    <w:tmpl w:val="FB1E404E"/>
    <w:lvl w:ilvl="0" w:tplc="024220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1282F"/>
    <w:multiLevelType w:val="hybridMultilevel"/>
    <w:tmpl w:val="F6805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E72F0"/>
    <w:multiLevelType w:val="hybridMultilevel"/>
    <w:tmpl w:val="314C8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622B29"/>
    <w:multiLevelType w:val="hybridMultilevel"/>
    <w:tmpl w:val="67D6DE9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3"/>
  </w:num>
  <w:num w:numId="2">
    <w:abstractNumId w:val="15"/>
  </w:num>
  <w:num w:numId="3">
    <w:abstractNumId w:val="31"/>
  </w:num>
  <w:num w:numId="4">
    <w:abstractNumId w:val="17"/>
  </w:num>
  <w:num w:numId="5">
    <w:abstractNumId w:val="3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</w:num>
  <w:num w:numId="9">
    <w:abstractNumId w:val="29"/>
  </w:num>
  <w:num w:numId="10">
    <w:abstractNumId w:val="2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7"/>
  </w:num>
  <w:num w:numId="16">
    <w:abstractNumId w:val="9"/>
  </w:num>
  <w:num w:numId="17">
    <w:abstractNumId w:val="22"/>
  </w:num>
  <w:num w:numId="18">
    <w:abstractNumId w:val="10"/>
  </w:num>
  <w:num w:numId="19">
    <w:abstractNumId w:val="4"/>
  </w:num>
  <w:num w:numId="20">
    <w:abstractNumId w:val="26"/>
  </w:num>
  <w:num w:numId="21">
    <w:abstractNumId w:val="6"/>
  </w:num>
  <w:num w:numId="22">
    <w:abstractNumId w:val="21"/>
  </w:num>
  <w:num w:numId="23">
    <w:abstractNumId w:val="8"/>
  </w:num>
  <w:num w:numId="24">
    <w:abstractNumId w:val="13"/>
  </w:num>
  <w:num w:numId="25">
    <w:abstractNumId w:val="24"/>
  </w:num>
  <w:num w:numId="26">
    <w:abstractNumId w:val="35"/>
  </w:num>
  <w:num w:numId="27">
    <w:abstractNumId w:val="18"/>
  </w:num>
  <w:num w:numId="28">
    <w:abstractNumId w:val="12"/>
  </w:num>
  <w:num w:numId="29">
    <w:abstractNumId w:val="19"/>
  </w:num>
  <w:num w:numId="30">
    <w:abstractNumId w:val="5"/>
  </w:num>
  <w:num w:numId="31">
    <w:abstractNumId w:val="28"/>
  </w:num>
  <w:num w:numId="32">
    <w:abstractNumId w:val="11"/>
  </w:num>
  <w:num w:numId="33">
    <w:abstractNumId w:val="32"/>
  </w:num>
  <w:num w:numId="34">
    <w:abstractNumId w:val="16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3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1AC4"/>
    <w:rsid w:val="00007559"/>
    <w:rsid w:val="00013FF3"/>
    <w:rsid w:val="00017832"/>
    <w:rsid w:val="00020762"/>
    <w:rsid w:val="000216D1"/>
    <w:rsid w:val="00022390"/>
    <w:rsid w:val="00040577"/>
    <w:rsid w:val="0004249C"/>
    <w:rsid w:val="00046503"/>
    <w:rsid w:val="00072398"/>
    <w:rsid w:val="00082C59"/>
    <w:rsid w:val="00093577"/>
    <w:rsid w:val="00097F33"/>
    <w:rsid w:val="000A1393"/>
    <w:rsid w:val="000B6829"/>
    <w:rsid w:val="000E2E8D"/>
    <w:rsid w:val="000F0A78"/>
    <w:rsid w:val="000F2209"/>
    <w:rsid w:val="000F6CB8"/>
    <w:rsid w:val="000F70D7"/>
    <w:rsid w:val="00102CD8"/>
    <w:rsid w:val="001223C9"/>
    <w:rsid w:val="00125390"/>
    <w:rsid w:val="00127A94"/>
    <w:rsid w:val="001434C7"/>
    <w:rsid w:val="00145CD8"/>
    <w:rsid w:val="0014704D"/>
    <w:rsid w:val="00155CAF"/>
    <w:rsid w:val="0016364D"/>
    <w:rsid w:val="00177839"/>
    <w:rsid w:val="0018411D"/>
    <w:rsid w:val="00185DA6"/>
    <w:rsid w:val="00191FE7"/>
    <w:rsid w:val="00193480"/>
    <w:rsid w:val="00197BDF"/>
    <w:rsid w:val="001A2554"/>
    <w:rsid w:val="001A54F2"/>
    <w:rsid w:val="001B0E60"/>
    <w:rsid w:val="001B45D7"/>
    <w:rsid w:val="001C11A5"/>
    <w:rsid w:val="001C1A58"/>
    <w:rsid w:val="001C7C06"/>
    <w:rsid w:val="001D3AE0"/>
    <w:rsid w:val="001D4EC9"/>
    <w:rsid w:val="001D5AA4"/>
    <w:rsid w:val="001D6642"/>
    <w:rsid w:val="001D6750"/>
    <w:rsid w:val="001D7ADC"/>
    <w:rsid w:val="001E19D5"/>
    <w:rsid w:val="001F5DC6"/>
    <w:rsid w:val="001F679C"/>
    <w:rsid w:val="001F7D8B"/>
    <w:rsid w:val="0020021A"/>
    <w:rsid w:val="00200628"/>
    <w:rsid w:val="00201777"/>
    <w:rsid w:val="00205232"/>
    <w:rsid w:val="00210D64"/>
    <w:rsid w:val="00223FA3"/>
    <w:rsid w:val="00232E7E"/>
    <w:rsid w:val="00250421"/>
    <w:rsid w:val="00264234"/>
    <w:rsid w:val="002666D3"/>
    <w:rsid w:val="002669D9"/>
    <w:rsid w:val="00271CA6"/>
    <w:rsid w:val="00281109"/>
    <w:rsid w:val="002817AF"/>
    <w:rsid w:val="00282253"/>
    <w:rsid w:val="00287E61"/>
    <w:rsid w:val="00293FB3"/>
    <w:rsid w:val="002A4FFC"/>
    <w:rsid w:val="002B17F3"/>
    <w:rsid w:val="002C2636"/>
    <w:rsid w:val="00300197"/>
    <w:rsid w:val="00303E14"/>
    <w:rsid w:val="003116B4"/>
    <w:rsid w:val="0031560E"/>
    <w:rsid w:val="003248AE"/>
    <w:rsid w:val="003310C7"/>
    <w:rsid w:val="003340C7"/>
    <w:rsid w:val="003456F8"/>
    <w:rsid w:val="003475E2"/>
    <w:rsid w:val="00356E83"/>
    <w:rsid w:val="00363C9A"/>
    <w:rsid w:val="00365994"/>
    <w:rsid w:val="003954FF"/>
    <w:rsid w:val="00395AF5"/>
    <w:rsid w:val="003A2948"/>
    <w:rsid w:val="003C174D"/>
    <w:rsid w:val="003C2101"/>
    <w:rsid w:val="003C59E8"/>
    <w:rsid w:val="003E0DEF"/>
    <w:rsid w:val="003E4C38"/>
    <w:rsid w:val="003E7C21"/>
    <w:rsid w:val="003E7EA6"/>
    <w:rsid w:val="003F5495"/>
    <w:rsid w:val="003F59A9"/>
    <w:rsid w:val="003F6543"/>
    <w:rsid w:val="00405799"/>
    <w:rsid w:val="0041114D"/>
    <w:rsid w:val="0042463B"/>
    <w:rsid w:val="004256FE"/>
    <w:rsid w:val="00427EDE"/>
    <w:rsid w:val="00431DEB"/>
    <w:rsid w:val="00434AC0"/>
    <w:rsid w:val="00451C70"/>
    <w:rsid w:val="00461D87"/>
    <w:rsid w:val="00467985"/>
    <w:rsid w:val="0047612C"/>
    <w:rsid w:val="004A1AC4"/>
    <w:rsid w:val="004A3A98"/>
    <w:rsid w:val="004A5569"/>
    <w:rsid w:val="004A7AA9"/>
    <w:rsid w:val="004C74AB"/>
    <w:rsid w:val="004E38B9"/>
    <w:rsid w:val="004E3FD7"/>
    <w:rsid w:val="004E513E"/>
    <w:rsid w:val="004E6D58"/>
    <w:rsid w:val="004F48DA"/>
    <w:rsid w:val="005003A2"/>
    <w:rsid w:val="005015B1"/>
    <w:rsid w:val="00503CD4"/>
    <w:rsid w:val="005214AE"/>
    <w:rsid w:val="00521E74"/>
    <w:rsid w:val="00523FA3"/>
    <w:rsid w:val="00524F39"/>
    <w:rsid w:val="00531DF1"/>
    <w:rsid w:val="005362D4"/>
    <w:rsid w:val="005404EF"/>
    <w:rsid w:val="00546921"/>
    <w:rsid w:val="00552092"/>
    <w:rsid w:val="00557861"/>
    <w:rsid w:val="00563280"/>
    <w:rsid w:val="0057023F"/>
    <w:rsid w:val="00570584"/>
    <w:rsid w:val="00572D71"/>
    <w:rsid w:val="00574A3A"/>
    <w:rsid w:val="005829EC"/>
    <w:rsid w:val="00583DD0"/>
    <w:rsid w:val="00586805"/>
    <w:rsid w:val="00593422"/>
    <w:rsid w:val="00594893"/>
    <w:rsid w:val="005A73EA"/>
    <w:rsid w:val="005B6867"/>
    <w:rsid w:val="005C6B25"/>
    <w:rsid w:val="005C7C85"/>
    <w:rsid w:val="005E418C"/>
    <w:rsid w:val="005E6A2A"/>
    <w:rsid w:val="005F5567"/>
    <w:rsid w:val="00611FA7"/>
    <w:rsid w:val="00617AD2"/>
    <w:rsid w:val="0062191F"/>
    <w:rsid w:val="00623994"/>
    <w:rsid w:val="0062579E"/>
    <w:rsid w:val="006402EA"/>
    <w:rsid w:val="00644592"/>
    <w:rsid w:val="00657C70"/>
    <w:rsid w:val="00666540"/>
    <w:rsid w:val="006666D4"/>
    <w:rsid w:val="00684FDD"/>
    <w:rsid w:val="00685A64"/>
    <w:rsid w:val="00686167"/>
    <w:rsid w:val="00687E8F"/>
    <w:rsid w:val="006A2AF6"/>
    <w:rsid w:val="006A685E"/>
    <w:rsid w:val="006B4D2E"/>
    <w:rsid w:val="006C3314"/>
    <w:rsid w:val="006C58F3"/>
    <w:rsid w:val="006D0135"/>
    <w:rsid w:val="006D128F"/>
    <w:rsid w:val="006F0826"/>
    <w:rsid w:val="006F3046"/>
    <w:rsid w:val="006F31C1"/>
    <w:rsid w:val="006F6547"/>
    <w:rsid w:val="00711314"/>
    <w:rsid w:val="00730829"/>
    <w:rsid w:val="00734792"/>
    <w:rsid w:val="00742902"/>
    <w:rsid w:val="00750503"/>
    <w:rsid w:val="00760F4C"/>
    <w:rsid w:val="007A1D62"/>
    <w:rsid w:val="007B013C"/>
    <w:rsid w:val="007B48A6"/>
    <w:rsid w:val="007C0005"/>
    <w:rsid w:val="007C0755"/>
    <w:rsid w:val="007C135C"/>
    <w:rsid w:val="007C2317"/>
    <w:rsid w:val="007C6CBA"/>
    <w:rsid w:val="007D1AE7"/>
    <w:rsid w:val="007E037A"/>
    <w:rsid w:val="007F7206"/>
    <w:rsid w:val="00802A82"/>
    <w:rsid w:val="00803C2F"/>
    <w:rsid w:val="008224F8"/>
    <w:rsid w:val="008421B6"/>
    <w:rsid w:val="008466A4"/>
    <w:rsid w:val="00851928"/>
    <w:rsid w:val="00857ACE"/>
    <w:rsid w:val="008603E9"/>
    <w:rsid w:val="00870EBE"/>
    <w:rsid w:val="00871744"/>
    <w:rsid w:val="00872B1B"/>
    <w:rsid w:val="008817BF"/>
    <w:rsid w:val="0088662F"/>
    <w:rsid w:val="0089518A"/>
    <w:rsid w:val="0089623C"/>
    <w:rsid w:val="008964CD"/>
    <w:rsid w:val="008970C2"/>
    <w:rsid w:val="008A7D1D"/>
    <w:rsid w:val="008B5FE5"/>
    <w:rsid w:val="008D083C"/>
    <w:rsid w:val="008D706A"/>
    <w:rsid w:val="008E3C28"/>
    <w:rsid w:val="008F6E85"/>
    <w:rsid w:val="00900816"/>
    <w:rsid w:val="00905568"/>
    <w:rsid w:val="00927C33"/>
    <w:rsid w:val="009306A9"/>
    <w:rsid w:val="00937EEF"/>
    <w:rsid w:val="0094301D"/>
    <w:rsid w:val="009466FF"/>
    <w:rsid w:val="00953CF9"/>
    <w:rsid w:val="00956474"/>
    <w:rsid w:val="0096625B"/>
    <w:rsid w:val="00973B14"/>
    <w:rsid w:val="009802DD"/>
    <w:rsid w:val="00982D14"/>
    <w:rsid w:val="00983549"/>
    <w:rsid w:val="00986170"/>
    <w:rsid w:val="00987341"/>
    <w:rsid w:val="00990A0D"/>
    <w:rsid w:val="0099729A"/>
    <w:rsid w:val="009A06B2"/>
    <w:rsid w:val="009A4248"/>
    <w:rsid w:val="009B3951"/>
    <w:rsid w:val="009B3D81"/>
    <w:rsid w:val="009B6379"/>
    <w:rsid w:val="009C6C88"/>
    <w:rsid w:val="009D5B94"/>
    <w:rsid w:val="009E45D3"/>
    <w:rsid w:val="009F4C74"/>
    <w:rsid w:val="00A03B90"/>
    <w:rsid w:val="00A0429A"/>
    <w:rsid w:val="00A12AF7"/>
    <w:rsid w:val="00A244AD"/>
    <w:rsid w:val="00A27F62"/>
    <w:rsid w:val="00A30137"/>
    <w:rsid w:val="00A3185E"/>
    <w:rsid w:val="00A322D3"/>
    <w:rsid w:val="00A5331B"/>
    <w:rsid w:val="00A6155D"/>
    <w:rsid w:val="00A65279"/>
    <w:rsid w:val="00A67BBA"/>
    <w:rsid w:val="00A77EF1"/>
    <w:rsid w:val="00A82637"/>
    <w:rsid w:val="00A84977"/>
    <w:rsid w:val="00AA1F81"/>
    <w:rsid w:val="00AA2906"/>
    <w:rsid w:val="00AA6DCA"/>
    <w:rsid w:val="00AB46E3"/>
    <w:rsid w:val="00AC65D0"/>
    <w:rsid w:val="00AD5831"/>
    <w:rsid w:val="00AF1D29"/>
    <w:rsid w:val="00B26F0B"/>
    <w:rsid w:val="00B40508"/>
    <w:rsid w:val="00B417A5"/>
    <w:rsid w:val="00B41977"/>
    <w:rsid w:val="00B4238B"/>
    <w:rsid w:val="00B61C45"/>
    <w:rsid w:val="00B65007"/>
    <w:rsid w:val="00B76E07"/>
    <w:rsid w:val="00B86C1C"/>
    <w:rsid w:val="00BC2D42"/>
    <w:rsid w:val="00BC40E4"/>
    <w:rsid w:val="00BD3BCB"/>
    <w:rsid w:val="00BD4BC3"/>
    <w:rsid w:val="00BE2870"/>
    <w:rsid w:val="00C01167"/>
    <w:rsid w:val="00C05B59"/>
    <w:rsid w:val="00C11C3A"/>
    <w:rsid w:val="00C122A8"/>
    <w:rsid w:val="00C14210"/>
    <w:rsid w:val="00C20A9B"/>
    <w:rsid w:val="00C22BF0"/>
    <w:rsid w:val="00C265FD"/>
    <w:rsid w:val="00C269E7"/>
    <w:rsid w:val="00C37B60"/>
    <w:rsid w:val="00C423FF"/>
    <w:rsid w:val="00C45B36"/>
    <w:rsid w:val="00C5110B"/>
    <w:rsid w:val="00C64595"/>
    <w:rsid w:val="00C74113"/>
    <w:rsid w:val="00C764F7"/>
    <w:rsid w:val="00C76FC1"/>
    <w:rsid w:val="00C81F14"/>
    <w:rsid w:val="00C81FE5"/>
    <w:rsid w:val="00C82E64"/>
    <w:rsid w:val="00C85EDE"/>
    <w:rsid w:val="00C879D9"/>
    <w:rsid w:val="00CB2AE1"/>
    <w:rsid w:val="00CB473D"/>
    <w:rsid w:val="00CB5263"/>
    <w:rsid w:val="00CC6911"/>
    <w:rsid w:val="00CD0ED9"/>
    <w:rsid w:val="00CE1C4C"/>
    <w:rsid w:val="00CE3369"/>
    <w:rsid w:val="00D078E8"/>
    <w:rsid w:val="00D10C01"/>
    <w:rsid w:val="00D10FC4"/>
    <w:rsid w:val="00D1159B"/>
    <w:rsid w:val="00D13BFA"/>
    <w:rsid w:val="00D21483"/>
    <w:rsid w:val="00D32601"/>
    <w:rsid w:val="00D33266"/>
    <w:rsid w:val="00D53CB6"/>
    <w:rsid w:val="00D76E85"/>
    <w:rsid w:val="00D80214"/>
    <w:rsid w:val="00D8345C"/>
    <w:rsid w:val="00D838CD"/>
    <w:rsid w:val="00D87463"/>
    <w:rsid w:val="00DA4949"/>
    <w:rsid w:val="00DA71EB"/>
    <w:rsid w:val="00DB2D5A"/>
    <w:rsid w:val="00DB2E2B"/>
    <w:rsid w:val="00DE0756"/>
    <w:rsid w:val="00DE3F4C"/>
    <w:rsid w:val="00DE70FE"/>
    <w:rsid w:val="00DF0994"/>
    <w:rsid w:val="00DF53A8"/>
    <w:rsid w:val="00DF5506"/>
    <w:rsid w:val="00DF5DC3"/>
    <w:rsid w:val="00E128F7"/>
    <w:rsid w:val="00E1784B"/>
    <w:rsid w:val="00E26792"/>
    <w:rsid w:val="00E35C77"/>
    <w:rsid w:val="00E46E65"/>
    <w:rsid w:val="00E50044"/>
    <w:rsid w:val="00E53412"/>
    <w:rsid w:val="00E53C13"/>
    <w:rsid w:val="00E61166"/>
    <w:rsid w:val="00E82EA1"/>
    <w:rsid w:val="00E84AE9"/>
    <w:rsid w:val="00E932BB"/>
    <w:rsid w:val="00E94E9A"/>
    <w:rsid w:val="00E97ED1"/>
    <w:rsid w:val="00EB6B0D"/>
    <w:rsid w:val="00EB7833"/>
    <w:rsid w:val="00EC4418"/>
    <w:rsid w:val="00ED2AB0"/>
    <w:rsid w:val="00ED5F8A"/>
    <w:rsid w:val="00EE3BF2"/>
    <w:rsid w:val="00EF73BD"/>
    <w:rsid w:val="00F01A70"/>
    <w:rsid w:val="00F11954"/>
    <w:rsid w:val="00F14F93"/>
    <w:rsid w:val="00F209C1"/>
    <w:rsid w:val="00F268EC"/>
    <w:rsid w:val="00F37A81"/>
    <w:rsid w:val="00F401CD"/>
    <w:rsid w:val="00F44037"/>
    <w:rsid w:val="00F46482"/>
    <w:rsid w:val="00F53A77"/>
    <w:rsid w:val="00F83713"/>
    <w:rsid w:val="00F8485E"/>
    <w:rsid w:val="00F96345"/>
    <w:rsid w:val="00FA0E53"/>
    <w:rsid w:val="00FA280A"/>
    <w:rsid w:val="00FA4E3D"/>
    <w:rsid w:val="00FA5C37"/>
    <w:rsid w:val="00FA7A75"/>
    <w:rsid w:val="00FC5DF8"/>
    <w:rsid w:val="00FC7031"/>
    <w:rsid w:val="00FC7553"/>
    <w:rsid w:val="00FE34A8"/>
    <w:rsid w:val="00FF005C"/>
    <w:rsid w:val="00FF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BB"/>
  </w:style>
  <w:style w:type="paragraph" w:styleId="1">
    <w:name w:val="heading 1"/>
    <w:basedOn w:val="a"/>
    <w:next w:val="a"/>
    <w:link w:val="10"/>
    <w:qFormat/>
    <w:rsid w:val="001D7AD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D7AD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D7AD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1D7AD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32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1AC4"/>
    <w:pPr>
      <w:spacing w:after="0" w:line="240" w:lineRule="auto"/>
    </w:pPr>
  </w:style>
  <w:style w:type="paragraph" w:styleId="a5">
    <w:name w:val="header"/>
    <w:basedOn w:val="a"/>
    <w:link w:val="a6"/>
    <w:unhideWhenUsed/>
    <w:rsid w:val="004A1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1AC4"/>
  </w:style>
  <w:style w:type="paragraph" w:styleId="a7">
    <w:name w:val="footer"/>
    <w:basedOn w:val="a"/>
    <w:link w:val="a8"/>
    <w:unhideWhenUsed/>
    <w:rsid w:val="004A1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A1AC4"/>
  </w:style>
  <w:style w:type="character" w:styleId="a9">
    <w:name w:val="Hyperlink"/>
    <w:uiPriority w:val="99"/>
    <w:rsid w:val="001D7AD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7A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7AD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D7AD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D7A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1D7AD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Знак Знак3 Знак Знак Знак Знак Знак Знак"/>
    <w:basedOn w:val="a"/>
    <w:rsid w:val="001D7A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Без интервала1"/>
    <w:rsid w:val="001D7ADC"/>
    <w:pPr>
      <w:suppressAutoHyphens/>
      <w:spacing w:after="0" w:line="240" w:lineRule="auto"/>
    </w:pPr>
    <w:rPr>
      <w:rFonts w:ascii="Times New Roman" w:eastAsia="Arial Unicode MS" w:hAnsi="Times New Roman" w:cs="Mangal"/>
      <w:kern w:val="2"/>
      <w:lang w:eastAsia="hi-IN" w:bidi="hi-IN"/>
    </w:rPr>
  </w:style>
  <w:style w:type="paragraph" w:customStyle="1" w:styleId="ac">
    <w:name w:val="Знак"/>
    <w:basedOn w:val="a"/>
    <w:rsid w:val="001D7A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d">
    <w:name w:val="page number"/>
    <w:basedOn w:val="a0"/>
    <w:rsid w:val="001D7ADC"/>
  </w:style>
  <w:style w:type="paragraph" w:styleId="ae">
    <w:name w:val="Body Text Indent"/>
    <w:basedOn w:val="a"/>
    <w:link w:val="af"/>
    <w:rsid w:val="001D7ADC"/>
    <w:pPr>
      <w:spacing w:after="0" w:line="240" w:lineRule="auto"/>
      <w:ind w:left="-709" w:firstLine="42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rsid w:val="001D7ADC"/>
    <w:rPr>
      <w:rFonts w:ascii="Times New Roman" w:eastAsia="Times New Roman" w:hAnsi="Times New Roman" w:cs="Times New Roman"/>
      <w:sz w:val="24"/>
      <w:szCs w:val="20"/>
    </w:rPr>
  </w:style>
  <w:style w:type="table" w:styleId="af0">
    <w:name w:val="Table Grid"/>
    <w:basedOn w:val="a1"/>
    <w:uiPriority w:val="59"/>
    <w:rsid w:val="001D7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1D7ADC"/>
    <w:rPr>
      <w:b/>
      <w:bCs/>
    </w:rPr>
  </w:style>
  <w:style w:type="character" w:styleId="af2">
    <w:name w:val="FollowedHyperlink"/>
    <w:rsid w:val="001D7ADC"/>
    <w:rPr>
      <w:color w:val="800080"/>
      <w:u w:val="single"/>
    </w:rPr>
  </w:style>
  <w:style w:type="paragraph" w:styleId="21">
    <w:name w:val="Body Text 2"/>
    <w:basedOn w:val="a"/>
    <w:link w:val="22"/>
    <w:rsid w:val="001D7A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D7ADC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Title"/>
    <w:basedOn w:val="a"/>
    <w:next w:val="a"/>
    <w:link w:val="af4"/>
    <w:qFormat/>
    <w:rsid w:val="001D7AD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1D7A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1D7A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1D7ADC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rmal (Web)"/>
    <w:basedOn w:val="a"/>
    <w:uiPriority w:val="99"/>
    <w:rsid w:val="001D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Знак"/>
    <w:basedOn w:val="a"/>
    <w:rsid w:val="001D7A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9">
    <w:name w:val="List Paragraph"/>
    <w:basedOn w:val="a"/>
    <w:uiPriority w:val="34"/>
    <w:qFormat/>
    <w:rsid w:val="001D7AD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1D7ADC"/>
  </w:style>
  <w:style w:type="character" w:styleId="afa">
    <w:name w:val="Emphasis"/>
    <w:uiPriority w:val="20"/>
    <w:qFormat/>
    <w:rsid w:val="001D7ADC"/>
    <w:rPr>
      <w:i/>
      <w:iCs/>
    </w:rPr>
  </w:style>
  <w:style w:type="character" w:customStyle="1" w:styleId="b-serp-urlitem1">
    <w:name w:val="b-serp-url__item1"/>
    <w:rsid w:val="001D7ADC"/>
    <w:rPr>
      <w:vanish w:val="0"/>
      <w:webHidden w:val="0"/>
      <w:specVanish w:val="0"/>
    </w:rPr>
  </w:style>
  <w:style w:type="character" w:customStyle="1" w:styleId="b-serp-urlmark1">
    <w:name w:val="b-serp-url__mark1"/>
    <w:rsid w:val="001D7ADC"/>
    <w:rPr>
      <w:rFonts w:ascii="Verdana" w:hAnsi="Verdana" w:hint="default"/>
    </w:rPr>
  </w:style>
  <w:style w:type="paragraph" w:customStyle="1" w:styleId="Default">
    <w:name w:val="Default"/>
    <w:rsid w:val="00CE33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10">
    <w:name w:val="21"/>
    <w:basedOn w:val="a"/>
    <w:rsid w:val="00AA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uiPriority w:val="99"/>
    <w:rsid w:val="00AA6DCA"/>
    <w:rPr>
      <w:rFonts w:ascii="Arial" w:hAnsi="Arial" w:cs="Arial"/>
      <w:sz w:val="22"/>
      <w:szCs w:val="22"/>
    </w:rPr>
  </w:style>
  <w:style w:type="paragraph" w:customStyle="1" w:styleId="Style22">
    <w:name w:val="Style22"/>
    <w:basedOn w:val="a"/>
    <w:uiPriority w:val="99"/>
    <w:rsid w:val="00AA6DCA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56328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63280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5632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hdstatusshort">
    <w:name w:val="rhdstatusshort"/>
    <w:basedOn w:val="a0"/>
    <w:rsid w:val="00125390"/>
    <w:rPr>
      <w:rFonts w:ascii="Tahoma" w:hAnsi="Tahoma" w:cs="Tahoma" w:hint="default"/>
      <w:sz w:val="15"/>
      <w:szCs w:val="15"/>
      <w:bdr w:val="none" w:sz="0" w:space="0" w:color="auto" w:frame="1"/>
    </w:rPr>
  </w:style>
  <w:style w:type="character" w:customStyle="1" w:styleId="apple-style-span">
    <w:name w:val="apple-style-span"/>
    <w:basedOn w:val="a0"/>
    <w:rsid w:val="00125390"/>
  </w:style>
  <w:style w:type="paragraph" w:customStyle="1" w:styleId="msonormalcxspmiddle">
    <w:name w:val="msonormalcxspmiddle"/>
    <w:basedOn w:val="a"/>
    <w:rsid w:val="00DE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Знак Знак Знак Знак"/>
    <w:basedOn w:val="a"/>
    <w:rsid w:val="00DE70F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rsid w:val="00973B14"/>
  </w:style>
  <w:style w:type="paragraph" w:styleId="23">
    <w:name w:val="toc 2"/>
    <w:basedOn w:val="a"/>
    <w:next w:val="a"/>
    <w:autoRedefine/>
    <w:uiPriority w:val="39"/>
    <w:unhideWhenUsed/>
    <w:qFormat/>
    <w:rsid w:val="0088662F"/>
    <w:pPr>
      <w:spacing w:before="240" w:after="0"/>
    </w:pPr>
    <w:rPr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88662F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4">
    <w:name w:val="toc 3"/>
    <w:basedOn w:val="a"/>
    <w:next w:val="a"/>
    <w:autoRedefine/>
    <w:uiPriority w:val="39"/>
    <w:unhideWhenUsed/>
    <w:qFormat/>
    <w:rsid w:val="0088662F"/>
    <w:pPr>
      <w:spacing w:after="0"/>
      <w:ind w:left="22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88662F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88662F"/>
    <w:pPr>
      <w:spacing w:after="0"/>
      <w:ind w:left="6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88662F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88662F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88662F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88662F"/>
    <w:pPr>
      <w:spacing w:after="0"/>
      <w:ind w:left="1540"/>
    </w:pPr>
    <w:rPr>
      <w:sz w:val="20"/>
      <w:szCs w:val="20"/>
    </w:rPr>
  </w:style>
  <w:style w:type="paragraph" w:styleId="afc">
    <w:name w:val="TOC Heading"/>
    <w:basedOn w:val="1"/>
    <w:next w:val="a"/>
    <w:uiPriority w:val="39"/>
    <w:semiHidden/>
    <w:unhideWhenUsed/>
    <w:qFormat/>
    <w:rsid w:val="0088662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Char">
    <w:name w:val="Char Знак"/>
    <w:basedOn w:val="a"/>
    <w:rsid w:val="005C7C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mc-sar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B1058-7E35-4935-A86D-EAC7B1CD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28</Pages>
  <Words>9122</Words>
  <Characters>52002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5</cp:revision>
  <cp:lastPrinted>2018-07-18T09:23:00Z</cp:lastPrinted>
  <dcterms:created xsi:type="dcterms:W3CDTF">2018-08-22T13:48:00Z</dcterms:created>
  <dcterms:modified xsi:type="dcterms:W3CDTF">2018-08-31T07:58:00Z</dcterms:modified>
</cp:coreProperties>
</file>